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40C00" w14:textId="77777777" w:rsidR="00A67AA2" w:rsidRPr="004E2411" w:rsidRDefault="00B103C4" w:rsidP="00A56EC8">
      <w:pPr>
        <w:pStyle w:val="Heading3"/>
        <w:rPr>
          <w:rFonts w:ascii="Verdana" w:hAnsi="Verdana"/>
          <w:sz w:val="22"/>
          <w:szCs w:val="18"/>
        </w:rPr>
      </w:pPr>
      <w:r w:rsidRPr="00A56EC8">
        <w:rPr>
          <w:rFonts w:ascii="Verdana" w:hAnsi="Verdana"/>
          <w:sz w:val="22"/>
          <w:szCs w:val="18"/>
        </w:rPr>
        <w:t>Danish Re</w:t>
      </w:r>
      <w:r w:rsidRPr="004E2411">
        <w:rPr>
          <w:rFonts w:ascii="Verdana" w:hAnsi="Verdana"/>
          <w:sz w:val="22"/>
          <w:szCs w:val="18"/>
        </w:rPr>
        <w:t>d Cross</w:t>
      </w:r>
    </w:p>
    <w:p w14:paraId="665D4A98" w14:textId="77777777" w:rsidR="00B103C4" w:rsidRPr="004E2411" w:rsidRDefault="00B103C4" w:rsidP="00A56EC8">
      <w:pPr>
        <w:rPr>
          <w:rFonts w:ascii="Verdana" w:hAnsi="Verdana"/>
          <w:sz w:val="18"/>
          <w:szCs w:val="18"/>
        </w:rPr>
      </w:pPr>
    </w:p>
    <w:p w14:paraId="240386F5" w14:textId="75AFCD83" w:rsidR="00B54F61" w:rsidRPr="004E2411" w:rsidRDefault="00BB4262" w:rsidP="00B54F61">
      <w:pPr>
        <w:pStyle w:val="Heading3"/>
        <w:rPr>
          <w:rFonts w:ascii="Verdana" w:hAnsi="Verdana"/>
          <w:b w:val="0"/>
          <w:sz w:val="18"/>
          <w:szCs w:val="18"/>
        </w:rPr>
      </w:pPr>
      <w:r w:rsidRPr="004E2411">
        <w:rPr>
          <w:rFonts w:ascii="Verdana" w:hAnsi="Verdana"/>
          <w:sz w:val="18"/>
          <w:szCs w:val="18"/>
        </w:rPr>
        <w:t>J</w:t>
      </w:r>
      <w:r w:rsidR="00EE74FB" w:rsidRPr="004E2411">
        <w:rPr>
          <w:rFonts w:ascii="Verdana" w:hAnsi="Verdana"/>
          <w:sz w:val="18"/>
          <w:szCs w:val="18"/>
        </w:rPr>
        <w:t xml:space="preserve">ob Description </w:t>
      </w:r>
      <w:r w:rsidR="00FD0A3D" w:rsidRPr="004E2411">
        <w:rPr>
          <w:rFonts w:ascii="Verdana" w:hAnsi="Verdana"/>
          <w:b w:val="0"/>
          <w:sz w:val="18"/>
          <w:szCs w:val="18"/>
        </w:rPr>
        <w:t>Country Manager Mali</w:t>
      </w:r>
    </w:p>
    <w:p w14:paraId="365D2166" w14:textId="77777777" w:rsidR="00B54F61" w:rsidRPr="004E2411" w:rsidRDefault="00B54F61" w:rsidP="00B54F61"/>
    <w:p w14:paraId="115AAEA4" w14:textId="7C19E712" w:rsidR="00A67AA2" w:rsidRPr="004E2411" w:rsidRDefault="00B54F61" w:rsidP="00A56EC8">
      <w:pPr>
        <w:rPr>
          <w:rFonts w:ascii="Verdana" w:hAnsi="Verdana"/>
          <w:sz w:val="18"/>
          <w:szCs w:val="18"/>
        </w:rPr>
      </w:pPr>
      <w:r w:rsidRPr="004E2411">
        <w:tab/>
      </w:r>
    </w:p>
    <w:tbl>
      <w:tblPr>
        <w:tblW w:w="0" w:type="auto"/>
        <w:tblInd w:w="4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5103"/>
        <w:gridCol w:w="4961"/>
        <w:gridCol w:w="4961"/>
      </w:tblGrid>
      <w:tr w:rsidR="00A56EC8" w:rsidRPr="004E2411" w14:paraId="24BD5AE3" w14:textId="77777777" w:rsidTr="00AA06E5">
        <w:tc>
          <w:tcPr>
            <w:tcW w:w="5103" w:type="dxa"/>
          </w:tcPr>
          <w:p w14:paraId="5EEA8658" w14:textId="77777777" w:rsidR="00A67AA2" w:rsidRPr="004E2411" w:rsidRDefault="00A67AA2" w:rsidP="00A56EC8">
            <w:pPr>
              <w:rPr>
                <w:rFonts w:ascii="Verdana" w:hAnsi="Verdana"/>
                <w:sz w:val="18"/>
                <w:szCs w:val="18"/>
                <w:lang w:val="en-AU"/>
              </w:rPr>
            </w:pPr>
            <w:r w:rsidRPr="004E2411">
              <w:rPr>
                <w:rFonts w:ascii="Verdana" w:hAnsi="Verdana"/>
                <w:b/>
                <w:sz w:val="18"/>
                <w:szCs w:val="18"/>
                <w:lang w:val="en-AU"/>
              </w:rPr>
              <w:t>Position Title</w:t>
            </w:r>
            <w:r w:rsidR="0080061F" w:rsidRPr="004E2411">
              <w:rPr>
                <w:rFonts w:ascii="Verdana" w:hAnsi="Verdana"/>
                <w:b/>
                <w:sz w:val="18"/>
                <w:szCs w:val="18"/>
                <w:lang w:val="en-AU"/>
              </w:rPr>
              <w:t>:</w:t>
            </w:r>
            <w:r w:rsidR="00C425D3" w:rsidRPr="004E2411">
              <w:rPr>
                <w:rFonts w:ascii="Verdana" w:hAnsi="Verdana"/>
                <w:sz w:val="18"/>
                <w:szCs w:val="18"/>
                <w:lang w:val="en-AU"/>
              </w:rPr>
              <w:t xml:space="preserve"> </w:t>
            </w:r>
            <w:r w:rsidR="00A51916" w:rsidRPr="004E2411">
              <w:rPr>
                <w:rFonts w:ascii="Verdana" w:hAnsi="Verdana"/>
                <w:sz w:val="18"/>
                <w:szCs w:val="18"/>
                <w:lang w:val="en-AU"/>
              </w:rPr>
              <w:t xml:space="preserve">Country </w:t>
            </w:r>
            <w:r w:rsidR="00F338E8" w:rsidRPr="004E2411">
              <w:rPr>
                <w:rFonts w:ascii="Verdana" w:hAnsi="Verdana"/>
                <w:sz w:val="18"/>
                <w:szCs w:val="18"/>
                <w:lang w:val="en-AU"/>
              </w:rPr>
              <w:t>Manager</w:t>
            </w:r>
          </w:p>
          <w:p w14:paraId="6630C3B8" w14:textId="77777777" w:rsidR="00A56EC8" w:rsidRPr="004E2411" w:rsidRDefault="00A56EC8" w:rsidP="00A56EC8">
            <w:pPr>
              <w:rPr>
                <w:rFonts w:ascii="Verdana" w:hAnsi="Verdana"/>
                <w:sz w:val="18"/>
                <w:szCs w:val="18"/>
                <w:lang w:val="en-AU"/>
              </w:rPr>
            </w:pPr>
          </w:p>
        </w:tc>
        <w:tc>
          <w:tcPr>
            <w:tcW w:w="4961" w:type="dxa"/>
          </w:tcPr>
          <w:p w14:paraId="77D15D4E" w14:textId="024CDC48" w:rsidR="00A67AA2" w:rsidRPr="004E2411" w:rsidRDefault="00F338E8" w:rsidP="00A56EC8">
            <w:pPr>
              <w:rPr>
                <w:rFonts w:ascii="Verdana" w:hAnsi="Verdana"/>
                <w:sz w:val="18"/>
                <w:szCs w:val="18"/>
                <w:lang w:val="en-AU"/>
              </w:rPr>
            </w:pPr>
            <w:r w:rsidRPr="004E2411">
              <w:rPr>
                <w:rFonts w:ascii="Verdana" w:hAnsi="Verdana"/>
                <w:b/>
                <w:sz w:val="18"/>
                <w:szCs w:val="18"/>
                <w:lang w:val="en-AU"/>
              </w:rPr>
              <w:t>Country/Duty station</w:t>
            </w:r>
            <w:r w:rsidR="00A67AA2" w:rsidRPr="004E2411">
              <w:rPr>
                <w:rFonts w:ascii="Verdana" w:hAnsi="Verdana"/>
                <w:b/>
                <w:sz w:val="18"/>
                <w:szCs w:val="18"/>
                <w:lang w:val="en-AU"/>
              </w:rPr>
              <w:t>:</w:t>
            </w:r>
            <w:r w:rsidR="000306E1" w:rsidRPr="004E2411">
              <w:rPr>
                <w:rFonts w:ascii="Verdana" w:hAnsi="Verdana"/>
                <w:sz w:val="18"/>
                <w:szCs w:val="18"/>
                <w:lang w:val="en-AU"/>
              </w:rPr>
              <w:t xml:space="preserve"> </w:t>
            </w:r>
            <w:r w:rsidR="00FD0A3D" w:rsidRPr="004E2411">
              <w:rPr>
                <w:rFonts w:ascii="Verdana" w:hAnsi="Verdana"/>
                <w:sz w:val="18"/>
                <w:szCs w:val="18"/>
                <w:lang w:val="en-AU"/>
              </w:rPr>
              <w:t xml:space="preserve">Bamako, </w:t>
            </w:r>
            <w:r w:rsidR="000306E1" w:rsidRPr="004E2411">
              <w:rPr>
                <w:rFonts w:ascii="Verdana" w:hAnsi="Verdana"/>
                <w:sz w:val="18"/>
                <w:szCs w:val="18"/>
                <w:lang w:val="en-AU"/>
              </w:rPr>
              <w:t>Mali</w:t>
            </w:r>
          </w:p>
        </w:tc>
        <w:tc>
          <w:tcPr>
            <w:tcW w:w="4961" w:type="dxa"/>
          </w:tcPr>
          <w:p w14:paraId="35F57604" w14:textId="4088D9B6" w:rsidR="00A67AA2" w:rsidRPr="004E2411" w:rsidRDefault="00F338E8" w:rsidP="00C8393C">
            <w:pPr>
              <w:rPr>
                <w:rFonts w:ascii="Verdana" w:hAnsi="Verdana"/>
                <w:sz w:val="18"/>
                <w:szCs w:val="18"/>
                <w:lang w:val="en-AU"/>
              </w:rPr>
            </w:pPr>
            <w:r w:rsidRPr="004E2411">
              <w:rPr>
                <w:rFonts w:ascii="Verdana" w:hAnsi="Verdana"/>
                <w:b/>
                <w:sz w:val="18"/>
                <w:szCs w:val="18"/>
                <w:lang w:val="en-AU"/>
              </w:rPr>
              <w:t>Contract period</w:t>
            </w:r>
            <w:r w:rsidR="00A67AA2" w:rsidRPr="004E2411">
              <w:rPr>
                <w:rFonts w:ascii="Verdana" w:hAnsi="Verdana"/>
                <w:b/>
                <w:sz w:val="18"/>
                <w:szCs w:val="18"/>
                <w:lang w:val="en-AU"/>
              </w:rPr>
              <w:t>:</w:t>
            </w:r>
            <w:r w:rsidR="00A67AA2" w:rsidRPr="004E2411">
              <w:rPr>
                <w:rFonts w:ascii="Verdana" w:hAnsi="Verdana"/>
                <w:sz w:val="18"/>
                <w:szCs w:val="18"/>
                <w:lang w:val="en-AU"/>
              </w:rPr>
              <w:t xml:space="preserve"> </w:t>
            </w:r>
            <w:r w:rsidR="00FD0A3D" w:rsidRPr="004E2411">
              <w:rPr>
                <w:rFonts w:ascii="Verdana" w:hAnsi="Verdana"/>
                <w:sz w:val="18"/>
                <w:szCs w:val="18"/>
                <w:lang w:val="en-AU"/>
              </w:rPr>
              <w:t>2 years</w:t>
            </w:r>
          </w:p>
        </w:tc>
      </w:tr>
      <w:tr w:rsidR="00A56EC8" w:rsidRPr="004E2411" w14:paraId="676EBF76" w14:textId="77777777" w:rsidTr="00AA06E5">
        <w:tc>
          <w:tcPr>
            <w:tcW w:w="5103" w:type="dxa"/>
          </w:tcPr>
          <w:p w14:paraId="0F546B5E" w14:textId="39058928" w:rsidR="00A67AA2" w:rsidRPr="004E2411" w:rsidRDefault="00F338E8" w:rsidP="00A56EC8">
            <w:pPr>
              <w:rPr>
                <w:rFonts w:ascii="Verdana" w:hAnsi="Verdana"/>
                <w:bCs/>
                <w:sz w:val="18"/>
                <w:szCs w:val="18"/>
              </w:rPr>
            </w:pPr>
            <w:r w:rsidRPr="004E2411">
              <w:rPr>
                <w:rFonts w:ascii="Verdana" w:hAnsi="Verdana"/>
                <w:b/>
                <w:sz w:val="18"/>
                <w:szCs w:val="18"/>
              </w:rPr>
              <w:t>Line Manager</w:t>
            </w:r>
            <w:r w:rsidR="00A67AA2" w:rsidRPr="004E2411">
              <w:rPr>
                <w:rFonts w:ascii="Verdana" w:hAnsi="Verdana"/>
                <w:b/>
                <w:sz w:val="18"/>
                <w:szCs w:val="18"/>
              </w:rPr>
              <w:t>:</w:t>
            </w:r>
            <w:r w:rsidR="00EE74FB" w:rsidRPr="004E2411">
              <w:rPr>
                <w:rFonts w:ascii="Verdana" w:hAnsi="Verdana"/>
                <w:sz w:val="18"/>
                <w:szCs w:val="18"/>
              </w:rPr>
              <w:t xml:space="preserve"> </w:t>
            </w:r>
            <w:r w:rsidR="000306E1" w:rsidRPr="004E2411">
              <w:rPr>
                <w:rFonts w:ascii="Verdana" w:hAnsi="Verdana"/>
                <w:sz w:val="18"/>
                <w:szCs w:val="18"/>
              </w:rPr>
              <w:t>Head of Region</w:t>
            </w:r>
            <w:r w:rsidR="00FD0A3D" w:rsidRPr="004E2411">
              <w:rPr>
                <w:rFonts w:ascii="Verdana" w:hAnsi="Verdana"/>
                <w:sz w:val="18"/>
                <w:szCs w:val="18"/>
              </w:rPr>
              <w:t xml:space="preserve"> Africa</w:t>
            </w:r>
          </w:p>
          <w:p w14:paraId="34A7B1C4" w14:textId="77777777" w:rsidR="00A56EC8" w:rsidRPr="004E2411" w:rsidRDefault="00A56EC8" w:rsidP="00A56EC8">
            <w:pPr>
              <w:rPr>
                <w:rFonts w:ascii="Verdana" w:hAnsi="Verdana"/>
                <w:sz w:val="18"/>
                <w:szCs w:val="18"/>
              </w:rPr>
            </w:pPr>
          </w:p>
        </w:tc>
        <w:tc>
          <w:tcPr>
            <w:tcW w:w="4961" w:type="dxa"/>
          </w:tcPr>
          <w:p w14:paraId="205B8405" w14:textId="77777777" w:rsidR="004E1035" w:rsidRPr="004E2411" w:rsidRDefault="004E1035" w:rsidP="00A56EC8">
            <w:pPr>
              <w:pStyle w:val="BodyText"/>
              <w:spacing w:after="0"/>
              <w:rPr>
                <w:rFonts w:ascii="Verdana" w:hAnsi="Verdana"/>
                <w:sz w:val="18"/>
                <w:szCs w:val="18"/>
              </w:rPr>
            </w:pPr>
            <w:r w:rsidRPr="004E2411">
              <w:rPr>
                <w:rFonts w:ascii="Verdana" w:hAnsi="Verdana"/>
                <w:sz w:val="18"/>
                <w:szCs w:val="18"/>
              </w:rPr>
              <w:t xml:space="preserve">Other manager if relevant: </w:t>
            </w:r>
          </w:p>
        </w:tc>
        <w:tc>
          <w:tcPr>
            <w:tcW w:w="4961" w:type="dxa"/>
          </w:tcPr>
          <w:p w14:paraId="71E48928" w14:textId="6E8926D2" w:rsidR="00A67AA2" w:rsidRPr="004E2411" w:rsidRDefault="00A67AA2" w:rsidP="00C42399">
            <w:pPr>
              <w:rPr>
                <w:rFonts w:ascii="Verdana" w:hAnsi="Verdana"/>
                <w:sz w:val="18"/>
                <w:szCs w:val="18"/>
                <w:lang w:val="en-AU"/>
              </w:rPr>
            </w:pPr>
            <w:r w:rsidRPr="004E2411">
              <w:rPr>
                <w:rFonts w:ascii="Verdana" w:hAnsi="Verdana"/>
                <w:b/>
                <w:sz w:val="18"/>
                <w:szCs w:val="18"/>
                <w:lang w:val="en-AU"/>
              </w:rPr>
              <w:t>Date Completed:</w:t>
            </w:r>
            <w:r w:rsidR="00C425D3" w:rsidRPr="004E2411">
              <w:rPr>
                <w:rFonts w:ascii="Verdana" w:hAnsi="Verdana"/>
                <w:b/>
                <w:sz w:val="18"/>
                <w:szCs w:val="18"/>
                <w:lang w:val="en-AU"/>
              </w:rPr>
              <w:t xml:space="preserve"> </w:t>
            </w:r>
            <w:r w:rsidR="004E2411">
              <w:rPr>
                <w:rFonts w:ascii="Verdana" w:hAnsi="Verdana"/>
                <w:sz w:val="18"/>
                <w:szCs w:val="18"/>
                <w:lang w:val="en-AU"/>
              </w:rPr>
              <w:t xml:space="preserve">15 </w:t>
            </w:r>
            <w:r w:rsidR="00FD0A3D" w:rsidRPr="004E2411">
              <w:rPr>
                <w:rFonts w:ascii="Verdana" w:hAnsi="Verdana"/>
                <w:sz w:val="18"/>
                <w:szCs w:val="18"/>
                <w:lang w:val="en-AU"/>
              </w:rPr>
              <w:t>April 2024</w:t>
            </w:r>
          </w:p>
        </w:tc>
      </w:tr>
      <w:tr w:rsidR="00A67AA2" w:rsidRPr="004E2411" w14:paraId="79EA3374" w14:textId="77777777" w:rsidTr="00AA06E5">
        <w:tblPrEx>
          <w:tblBorders>
            <w:top w:val="single" w:sz="8" w:space="0" w:color="000000"/>
            <w:left w:val="single" w:sz="8" w:space="0" w:color="000000"/>
            <w:bottom w:val="single" w:sz="8" w:space="0" w:color="000000"/>
            <w:right w:val="single" w:sz="8" w:space="0" w:color="000000"/>
          </w:tblBorders>
        </w:tblPrEx>
        <w:tc>
          <w:tcPr>
            <w:tcW w:w="15025" w:type="dxa"/>
            <w:gridSpan w:val="3"/>
            <w:tcBorders>
              <w:top w:val="single" w:sz="6" w:space="0" w:color="000000"/>
              <w:bottom w:val="single" w:sz="6" w:space="0" w:color="000000"/>
            </w:tcBorders>
            <w:shd w:val="clear" w:color="auto" w:fill="E0E0E0"/>
          </w:tcPr>
          <w:p w14:paraId="1EB3FC7E" w14:textId="77777777" w:rsidR="00A67AA2" w:rsidRPr="004E2411" w:rsidRDefault="00A21398" w:rsidP="00A56EC8">
            <w:pPr>
              <w:pStyle w:val="Heading3"/>
              <w:rPr>
                <w:rFonts w:ascii="Verdana" w:hAnsi="Verdana"/>
                <w:sz w:val="18"/>
                <w:szCs w:val="18"/>
                <w:lang w:val="en-AU"/>
              </w:rPr>
            </w:pPr>
            <w:r w:rsidRPr="004E2411">
              <w:rPr>
                <w:rFonts w:ascii="Verdana" w:hAnsi="Verdana"/>
                <w:sz w:val="18"/>
                <w:szCs w:val="18"/>
                <w:shd w:val="clear" w:color="auto" w:fill="E6E6E6"/>
              </w:rPr>
              <w:t>Backgroun</w:t>
            </w:r>
            <w:r w:rsidR="00F7643B" w:rsidRPr="004E2411">
              <w:rPr>
                <w:rFonts w:ascii="Verdana" w:hAnsi="Verdana"/>
                <w:sz w:val="18"/>
                <w:szCs w:val="18"/>
                <w:shd w:val="clear" w:color="auto" w:fill="E6E6E6"/>
              </w:rPr>
              <w:t>d</w:t>
            </w:r>
            <w:r w:rsidR="00EE74FB" w:rsidRPr="004E2411">
              <w:rPr>
                <w:rFonts w:ascii="Verdana" w:hAnsi="Verdana"/>
                <w:sz w:val="18"/>
                <w:szCs w:val="18"/>
                <w:shd w:val="clear" w:color="auto" w:fill="E6E6E6"/>
              </w:rPr>
              <w:t xml:space="preserve"> </w:t>
            </w:r>
          </w:p>
        </w:tc>
      </w:tr>
      <w:tr w:rsidR="00A21398" w:rsidRPr="004E2411" w14:paraId="41658FB9" w14:textId="77777777" w:rsidTr="007D4D3B">
        <w:tblPrEx>
          <w:tblBorders>
            <w:top w:val="single" w:sz="8" w:space="0" w:color="000000"/>
            <w:left w:val="single" w:sz="8" w:space="0" w:color="000000"/>
            <w:bottom w:val="single" w:sz="8" w:space="0" w:color="000000"/>
            <w:right w:val="single" w:sz="8" w:space="0" w:color="000000"/>
          </w:tblBorders>
        </w:tblPrEx>
        <w:tc>
          <w:tcPr>
            <w:tcW w:w="15025" w:type="dxa"/>
            <w:gridSpan w:val="3"/>
            <w:tcBorders>
              <w:top w:val="single" w:sz="6" w:space="0" w:color="000000"/>
              <w:bottom w:val="single" w:sz="8" w:space="0" w:color="000000"/>
            </w:tcBorders>
          </w:tcPr>
          <w:p w14:paraId="138F955F" w14:textId="0B9336CE" w:rsidR="00444AFD" w:rsidRPr="004E2411" w:rsidRDefault="00444AFD" w:rsidP="00E05B93">
            <w:pPr>
              <w:widowControl/>
              <w:jc w:val="both"/>
              <w:rPr>
                <w:rFonts w:ascii="Verdana" w:hAnsi="Verdana" w:cs="Arial"/>
                <w:snapToGrid/>
                <w:sz w:val="18"/>
                <w:szCs w:val="18"/>
                <w:lang w:val="en-GB" w:eastAsia="da-DK"/>
              </w:rPr>
            </w:pPr>
            <w:r w:rsidRPr="004E2411">
              <w:rPr>
                <w:rFonts w:ascii="Verdana" w:hAnsi="Verdana" w:cs="Arial"/>
                <w:snapToGrid/>
                <w:sz w:val="18"/>
                <w:szCs w:val="18"/>
                <w:lang w:val="en-GB" w:eastAsia="da-DK"/>
              </w:rPr>
              <w:t xml:space="preserve">Mali has been experiencing instability and conflict since the military coup of 2012 and the occupation of the northern regions by armed groups. </w:t>
            </w:r>
            <w:r w:rsidR="00982C3F" w:rsidRPr="004E2411">
              <w:rPr>
                <w:rFonts w:ascii="Verdana" w:hAnsi="Verdana" w:cs="Arial"/>
                <w:snapToGrid/>
                <w:sz w:val="18"/>
                <w:szCs w:val="18"/>
                <w:lang w:val="en-GB" w:eastAsia="da-DK"/>
              </w:rPr>
              <w:t xml:space="preserve">The Algiers’ </w:t>
            </w:r>
            <w:r w:rsidR="00E05B93" w:rsidRPr="004E2411">
              <w:rPr>
                <w:rFonts w:ascii="Verdana" w:hAnsi="Verdana" w:cs="Arial"/>
                <w:snapToGrid/>
                <w:sz w:val="18"/>
                <w:szCs w:val="18"/>
                <w:lang w:val="en-GB" w:eastAsia="da-DK"/>
              </w:rPr>
              <w:t xml:space="preserve">peace agreement </w:t>
            </w:r>
            <w:r w:rsidR="00982C3F" w:rsidRPr="004E2411">
              <w:rPr>
                <w:rFonts w:ascii="Verdana" w:hAnsi="Verdana" w:cs="Arial"/>
                <w:snapToGrid/>
                <w:sz w:val="18"/>
                <w:szCs w:val="18"/>
                <w:lang w:val="en-GB" w:eastAsia="da-DK"/>
              </w:rPr>
              <w:t>from</w:t>
            </w:r>
            <w:r w:rsidR="00E05B93" w:rsidRPr="004E2411">
              <w:rPr>
                <w:rFonts w:ascii="Verdana" w:hAnsi="Verdana" w:cs="Arial"/>
                <w:snapToGrid/>
                <w:sz w:val="18"/>
                <w:szCs w:val="18"/>
                <w:lang w:val="en-GB" w:eastAsia="da-DK"/>
              </w:rPr>
              <w:t xml:space="preserve"> June 2015</w:t>
            </w:r>
            <w:r w:rsidRPr="004E2411">
              <w:rPr>
                <w:rFonts w:ascii="Verdana" w:hAnsi="Verdana" w:cs="Arial"/>
                <w:snapToGrid/>
                <w:sz w:val="18"/>
                <w:szCs w:val="18"/>
                <w:lang w:val="en-GB" w:eastAsia="da-DK"/>
              </w:rPr>
              <w:t xml:space="preserve"> between the Government and </w:t>
            </w:r>
            <w:r w:rsidR="00BC7579" w:rsidRPr="004E2411">
              <w:rPr>
                <w:rFonts w:ascii="Verdana" w:hAnsi="Verdana" w:cs="Arial"/>
                <w:snapToGrid/>
                <w:sz w:val="18"/>
                <w:szCs w:val="18"/>
                <w:lang w:val="en-GB" w:eastAsia="da-DK"/>
              </w:rPr>
              <w:t>its rebel</w:t>
            </w:r>
            <w:r w:rsidRPr="004E2411">
              <w:rPr>
                <w:rFonts w:ascii="Verdana" w:hAnsi="Verdana" w:cs="Arial"/>
                <w:snapToGrid/>
                <w:sz w:val="18"/>
                <w:szCs w:val="18"/>
                <w:lang w:val="en-GB" w:eastAsia="da-DK"/>
              </w:rPr>
              <w:t xml:space="preserve"> coalitions,</w:t>
            </w:r>
            <w:r w:rsidR="00660833" w:rsidRPr="004E2411">
              <w:rPr>
                <w:rFonts w:ascii="Verdana" w:hAnsi="Verdana" w:cs="Arial"/>
                <w:snapToGrid/>
                <w:sz w:val="18"/>
                <w:szCs w:val="18"/>
                <w:lang w:val="en-GB" w:eastAsia="da-DK"/>
              </w:rPr>
              <w:t xml:space="preserve"> is </w:t>
            </w:r>
            <w:r w:rsidR="00AC3BD0" w:rsidRPr="004E2411">
              <w:rPr>
                <w:rFonts w:ascii="Verdana" w:hAnsi="Verdana" w:cs="Arial"/>
                <w:snapToGrid/>
                <w:sz w:val="18"/>
                <w:szCs w:val="18"/>
                <w:lang w:val="en-GB" w:eastAsia="da-DK"/>
              </w:rPr>
              <w:t>today considered null and void.</w:t>
            </w:r>
            <w:r w:rsidR="00660833" w:rsidRPr="004E2411">
              <w:rPr>
                <w:rFonts w:ascii="Verdana" w:hAnsi="Verdana" w:cs="Arial"/>
                <w:snapToGrid/>
                <w:sz w:val="18"/>
                <w:szCs w:val="18"/>
                <w:lang w:val="en-GB" w:eastAsia="da-DK"/>
              </w:rPr>
              <w:t xml:space="preserve"> The government </w:t>
            </w:r>
            <w:r w:rsidR="00AB0049" w:rsidRPr="004E2411">
              <w:rPr>
                <w:rFonts w:ascii="Verdana" w:hAnsi="Verdana" w:cs="Arial"/>
                <w:snapToGrid/>
                <w:sz w:val="18"/>
                <w:szCs w:val="18"/>
                <w:lang w:val="en-GB" w:eastAsia="da-DK"/>
              </w:rPr>
              <w:t xml:space="preserve">has taken back northern city of Kidal, but </w:t>
            </w:r>
            <w:r w:rsidR="00E05B93" w:rsidRPr="004E2411">
              <w:rPr>
                <w:rFonts w:ascii="Verdana" w:hAnsi="Verdana" w:cs="Arial"/>
                <w:snapToGrid/>
                <w:sz w:val="18"/>
                <w:szCs w:val="18"/>
                <w:lang w:val="en-GB" w:eastAsia="da-DK"/>
              </w:rPr>
              <w:t>the s</w:t>
            </w:r>
            <w:r w:rsidRPr="004E2411">
              <w:rPr>
                <w:rFonts w:ascii="Verdana" w:hAnsi="Verdana" w:cs="Arial"/>
                <w:snapToGrid/>
                <w:sz w:val="18"/>
                <w:szCs w:val="18"/>
                <w:lang w:val="en-GB" w:eastAsia="da-DK"/>
              </w:rPr>
              <w:t>ecurity</w:t>
            </w:r>
            <w:r w:rsidR="00AB0049" w:rsidRPr="004E2411">
              <w:rPr>
                <w:rFonts w:ascii="Verdana" w:hAnsi="Verdana" w:cs="Arial"/>
                <w:snapToGrid/>
                <w:sz w:val="18"/>
                <w:szCs w:val="18"/>
                <w:lang w:val="en-GB" w:eastAsia="da-DK"/>
              </w:rPr>
              <w:t xml:space="preserve"> in the country</w:t>
            </w:r>
            <w:r w:rsidRPr="004E2411">
              <w:rPr>
                <w:rFonts w:ascii="Verdana" w:hAnsi="Verdana" w:cs="Arial"/>
                <w:snapToGrid/>
                <w:sz w:val="18"/>
                <w:szCs w:val="18"/>
                <w:lang w:val="en-GB" w:eastAsia="da-DK"/>
              </w:rPr>
              <w:t xml:space="preserve">, which is critical for economic recovery and poverty reduction, remains fragile </w:t>
            </w:r>
            <w:r w:rsidR="00EB2600" w:rsidRPr="004E2411">
              <w:rPr>
                <w:rFonts w:ascii="Verdana" w:hAnsi="Verdana" w:cs="Arial"/>
                <w:snapToGrid/>
                <w:sz w:val="18"/>
                <w:szCs w:val="18"/>
                <w:lang w:val="en-GB" w:eastAsia="da-DK"/>
              </w:rPr>
              <w:t xml:space="preserve">and </w:t>
            </w:r>
            <w:r w:rsidRPr="004E2411">
              <w:rPr>
                <w:rFonts w:ascii="Verdana" w:hAnsi="Verdana" w:cs="Arial"/>
                <w:snapToGrid/>
                <w:sz w:val="18"/>
                <w:szCs w:val="18"/>
                <w:lang w:val="en-GB" w:eastAsia="da-DK"/>
              </w:rPr>
              <w:t>continued attacks by armed groups</w:t>
            </w:r>
            <w:r w:rsidR="00626D08" w:rsidRPr="004E2411">
              <w:rPr>
                <w:rFonts w:ascii="Verdana" w:hAnsi="Verdana" w:cs="Arial"/>
                <w:snapToGrid/>
                <w:sz w:val="18"/>
                <w:szCs w:val="18"/>
                <w:lang w:val="en-GB" w:eastAsia="da-DK"/>
              </w:rPr>
              <w:t xml:space="preserve">, especially in the centre of the country, is still </w:t>
            </w:r>
            <w:r w:rsidR="00C02BEF" w:rsidRPr="004E2411">
              <w:rPr>
                <w:rFonts w:ascii="Verdana" w:hAnsi="Verdana" w:cs="Arial"/>
                <w:snapToGrid/>
                <w:sz w:val="18"/>
                <w:szCs w:val="18"/>
                <w:lang w:val="en-GB" w:eastAsia="da-DK"/>
              </w:rPr>
              <w:t>a major security risk for field</w:t>
            </w:r>
            <w:r w:rsidR="001806FE" w:rsidRPr="004E2411">
              <w:rPr>
                <w:rFonts w:ascii="Verdana" w:hAnsi="Verdana" w:cs="Arial"/>
                <w:snapToGrid/>
                <w:sz w:val="18"/>
                <w:szCs w:val="18"/>
                <w:lang w:val="en-GB" w:eastAsia="da-DK"/>
              </w:rPr>
              <w:t xml:space="preserve"> activities</w:t>
            </w:r>
            <w:r w:rsidR="00C02BEF" w:rsidRPr="004E2411">
              <w:rPr>
                <w:rFonts w:ascii="Verdana" w:hAnsi="Verdana" w:cs="Arial"/>
                <w:snapToGrid/>
                <w:sz w:val="18"/>
                <w:szCs w:val="18"/>
                <w:lang w:val="en-GB" w:eastAsia="da-DK"/>
              </w:rPr>
              <w:t>.</w:t>
            </w:r>
          </w:p>
          <w:p w14:paraId="0813CAD3" w14:textId="2BB53378" w:rsidR="00E666A6" w:rsidRPr="004E2411" w:rsidRDefault="00E666A6" w:rsidP="00E05B93">
            <w:pPr>
              <w:widowControl/>
              <w:jc w:val="both"/>
              <w:rPr>
                <w:rFonts w:ascii="Verdana" w:hAnsi="Verdana" w:cs="Arial"/>
                <w:snapToGrid/>
                <w:sz w:val="18"/>
                <w:szCs w:val="18"/>
                <w:lang w:val="en-GB" w:eastAsia="da-DK"/>
              </w:rPr>
            </w:pPr>
            <w:r w:rsidRPr="004E2411">
              <w:rPr>
                <w:rFonts w:ascii="Verdana" w:hAnsi="Verdana" w:cs="Arial"/>
                <w:snapToGrid/>
                <w:sz w:val="18"/>
                <w:szCs w:val="18"/>
                <w:lang w:val="en-GB" w:eastAsia="da-DK"/>
              </w:rPr>
              <w:t>In 20</w:t>
            </w:r>
            <w:r w:rsidR="00920585" w:rsidRPr="004E2411">
              <w:rPr>
                <w:rFonts w:ascii="Verdana" w:hAnsi="Verdana" w:cs="Arial"/>
                <w:snapToGrid/>
                <w:sz w:val="18"/>
                <w:szCs w:val="18"/>
                <w:lang w:val="en-GB" w:eastAsia="da-DK"/>
              </w:rPr>
              <w:t>2</w:t>
            </w:r>
            <w:r w:rsidRPr="004E2411">
              <w:rPr>
                <w:rFonts w:ascii="Verdana" w:hAnsi="Verdana" w:cs="Arial"/>
                <w:snapToGrid/>
                <w:sz w:val="18"/>
                <w:szCs w:val="18"/>
                <w:lang w:val="en-GB" w:eastAsia="da-DK"/>
              </w:rPr>
              <w:t>1, Mali ranked 18</w:t>
            </w:r>
            <w:r w:rsidR="00920585" w:rsidRPr="004E2411">
              <w:rPr>
                <w:rFonts w:ascii="Verdana" w:hAnsi="Verdana" w:cs="Arial"/>
                <w:snapToGrid/>
                <w:sz w:val="18"/>
                <w:szCs w:val="18"/>
                <w:lang w:val="en-GB" w:eastAsia="da-DK"/>
              </w:rPr>
              <w:t>6</w:t>
            </w:r>
            <w:r w:rsidRPr="004E2411">
              <w:rPr>
                <w:rFonts w:ascii="Verdana" w:hAnsi="Verdana" w:cs="Arial"/>
                <w:snapToGrid/>
                <w:sz w:val="18"/>
                <w:szCs w:val="18"/>
                <w:lang w:val="en-GB" w:eastAsia="da-DK"/>
              </w:rPr>
              <w:t> out of 1</w:t>
            </w:r>
            <w:r w:rsidR="00920585" w:rsidRPr="004E2411">
              <w:rPr>
                <w:rFonts w:ascii="Verdana" w:hAnsi="Verdana" w:cs="Arial"/>
                <w:snapToGrid/>
                <w:sz w:val="18"/>
                <w:szCs w:val="18"/>
                <w:lang w:val="en-GB" w:eastAsia="da-DK"/>
              </w:rPr>
              <w:t>91</w:t>
            </w:r>
            <w:r w:rsidRPr="004E2411">
              <w:rPr>
                <w:rFonts w:ascii="Verdana" w:hAnsi="Verdana" w:cs="Arial"/>
                <w:snapToGrid/>
                <w:sz w:val="18"/>
                <w:szCs w:val="18"/>
                <w:lang w:val="en-GB" w:eastAsia="da-DK"/>
              </w:rPr>
              <w:t xml:space="preserve"> countries on the United Nations Human Development </w:t>
            </w:r>
            <w:hyperlink r:id="rId8" w:history="1">
              <w:r w:rsidRPr="004E2411">
                <w:rPr>
                  <w:rFonts w:ascii="Verdana" w:hAnsi="Verdana" w:cs="Arial"/>
                  <w:snapToGrid/>
                  <w:sz w:val="18"/>
                  <w:szCs w:val="18"/>
                  <w:lang w:val="en-GB" w:eastAsia="da-DK"/>
                </w:rPr>
                <w:t>Index</w:t>
              </w:r>
            </w:hyperlink>
            <w:r w:rsidR="002207EB" w:rsidRPr="004E2411">
              <w:rPr>
                <w:rFonts w:ascii="Verdana" w:hAnsi="Verdana" w:cs="Arial"/>
                <w:snapToGrid/>
                <w:sz w:val="18"/>
                <w:szCs w:val="18"/>
                <w:lang w:val="en-GB" w:eastAsia="da-DK"/>
              </w:rPr>
              <w:t xml:space="preserve"> </w:t>
            </w:r>
            <w:r w:rsidR="009E7F20" w:rsidRPr="004E2411">
              <w:rPr>
                <w:rFonts w:ascii="Verdana" w:hAnsi="Verdana" w:cs="Arial"/>
                <w:snapToGrid/>
                <w:sz w:val="18"/>
                <w:szCs w:val="18"/>
                <w:lang w:val="en-GB" w:eastAsia="da-DK"/>
              </w:rPr>
              <w:t>and a generalised poverty picture can be found throughout the country even lesser so in the southern and more agriculturally fertile regions of the south.</w:t>
            </w:r>
          </w:p>
          <w:p w14:paraId="3610A79A" w14:textId="77777777" w:rsidR="00EB2600" w:rsidRPr="004E2411" w:rsidRDefault="00EB2600" w:rsidP="00E05B93">
            <w:pPr>
              <w:widowControl/>
              <w:jc w:val="both"/>
              <w:rPr>
                <w:rFonts w:ascii="Verdana" w:hAnsi="Verdana" w:cs="Arial"/>
                <w:snapToGrid/>
                <w:sz w:val="18"/>
                <w:szCs w:val="18"/>
                <w:lang w:val="en-GB" w:eastAsia="da-DK"/>
              </w:rPr>
            </w:pPr>
          </w:p>
          <w:p w14:paraId="633A9302" w14:textId="5CF7FD5A" w:rsidR="00D919C5" w:rsidRPr="004E2411" w:rsidRDefault="00144E08" w:rsidP="00DB1C2E">
            <w:pPr>
              <w:widowControl/>
              <w:jc w:val="both"/>
              <w:rPr>
                <w:rFonts w:ascii="Verdana" w:hAnsi="Verdana" w:cs="Arial"/>
                <w:snapToGrid/>
                <w:sz w:val="18"/>
                <w:szCs w:val="18"/>
                <w:lang w:val="en-GB" w:eastAsia="da-DK"/>
              </w:rPr>
            </w:pPr>
            <w:r w:rsidRPr="004E2411">
              <w:rPr>
                <w:rFonts w:ascii="Verdana" w:hAnsi="Verdana" w:cs="Arial"/>
                <w:snapToGrid/>
                <w:sz w:val="18"/>
                <w:szCs w:val="18"/>
                <w:lang w:val="en-GB" w:eastAsia="da-DK"/>
              </w:rPr>
              <w:t>The partnership between Mali Red Cross (MRC) and Danish Red Cross (DRC) dates back to 1996, when DRC supported an environmental education programme "A Hope in the Desert" i</w:t>
            </w:r>
            <w:r w:rsidR="00EB2600" w:rsidRPr="004E2411">
              <w:rPr>
                <w:rFonts w:ascii="Verdana" w:hAnsi="Verdana" w:cs="Arial"/>
                <w:snapToGrid/>
                <w:sz w:val="18"/>
                <w:szCs w:val="18"/>
                <w:lang w:val="en-GB" w:eastAsia="da-DK"/>
              </w:rPr>
              <w:t xml:space="preserve">n the Mopti region (1996-2000). </w:t>
            </w:r>
            <w:r w:rsidR="00D919C5" w:rsidRPr="004E2411">
              <w:rPr>
                <w:rFonts w:ascii="Verdana" w:hAnsi="Verdana" w:cs="Arial"/>
                <w:snapToGrid/>
                <w:sz w:val="18"/>
                <w:szCs w:val="18"/>
                <w:lang w:val="en-GB" w:eastAsia="da-DK"/>
              </w:rPr>
              <w:t>Bilateral delegate</w:t>
            </w:r>
            <w:r w:rsidR="008B0DA5" w:rsidRPr="004E2411">
              <w:rPr>
                <w:rFonts w:ascii="Verdana" w:hAnsi="Verdana" w:cs="Arial"/>
                <w:snapToGrid/>
                <w:sz w:val="18"/>
                <w:szCs w:val="18"/>
                <w:lang w:val="en-GB" w:eastAsia="da-DK"/>
              </w:rPr>
              <w:t xml:space="preserve"> support has been </w:t>
            </w:r>
            <w:r w:rsidR="00D17A25" w:rsidRPr="004E2411">
              <w:rPr>
                <w:rFonts w:ascii="Verdana" w:hAnsi="Verdana" w:cs="Arial"/>
                <w:snapToGrid/>
                <w:sz w:val="18"/>
                <w:szCs w:val="18"/>
                <w:lang w:val="en-GB" w:eastAsia="da-DK"/>
              </w:rPr>
              <w:t>provided</w:t>
            </w:r>
            <w:r w:rsidR="008B0DA5" w:rsidRPr="004E2411">
              <w:rPr>
                <w:rFonts w:ascii="Verdana" w:hAnsi="Verdana" w:cs="Arial"/>
                <w:snapToGrid/>
                <w:sz w:val="18"/>
                <w:szCs w:val="18"/>
                <w:lang w:val="en-GB" w:eastAsia="da-DK"/>
              </w:rPr>
              <w:t xml:space="preserve"> </w:t>
            </w:r>
            <w:r w:rsidR="00D919C5" w:rsidRPr="004E2411">
              <w:rPr>
                <w:rFonts w:ascii="Verdana" w:hAnsi="Verdana" w:cs="Arial"/>
                <w:snapToGrid/>
                <w:sz w:val="18"/>
                <w:szCs w:val="18"/>
                <w:lang w:val="en-GB" w:eastAsia="da-DK"/>
              </w:rPr>
              <w:t xml:space="preserve">since </w:t>
            </w:r>
            <w:proofErr w:type="gramStart"/>
            <w:r w:rsidR="00D919C5" w:rsidRPr="004E2411">
              <w:rPr>
                <w:rFonts w:ascii="Verdana" w:hAnsi="Verdana" w:cs="Arial"/>
                <w:snapToGrid/>
                <w:sz w:val="18"/>
                <w:szCs w:val="18"/>
                <w:lang w:val="en-GB" w:eastAsia="da-DK"/>
              </w:rPr>
              <w:t xml:space="preserve">2007 </w:t>
            </w:r>
            <w:r w:rsidR="00330BDE" w:rsidRPr="004E2411">
              <w:rPr>
                <w:rFonts w:ascii="Verdana" w:hAnsi="Verdana" w:cs="Arial"/>
                <w:snapToGrid/>
                <w:sz w:val="18"/>
                <w:szCs w:val="18"/>
                <w:lang w:val="en-GB" w:eastAsia="da-DK"/>
              </w:rPr>
              <w:t xml:space="preserve"> at</w:t>
            </w:r>
            <w:proofErr w:type="gramEnd"/>
            <w:r w:rsidR="00330BDE" w:rsidRPr="004E2411">
              <w:rPr>
                <w:rFonts w:ascii="Verdana" w:hAnsi="Verdana" w:cs="Arial"/>
                <w:snapToGrid/>
                <w:sz w:val="18"/>
                <w:szCs w:val="18"/>
                <w:lang w:val="en-GB" w:eastAsia="da-DK"/>
              </w:rPr>
              <w:t xml:space="preserve"> the initial stages focusing </w:t>
            </w:r>
            <w:r w:rsidR="00D919C5" w:rsidRPr="004E2411">
              <w:rPr>
                <w:rFonts w:ascii="Verdana" w:hAnsi="Verdana" w:cs="Arial"/>
                <w:snapToGrid/>
                <w:sz w:val="18"/>
                <w:szCs w:val="18"/>
                <w:lang w:val="en-GB" w:eastAsia="da-DK"/>
              </w:rPr>
              <w:t xml:space="preserve">on the </w:t>
            </w:r>
            <w:r w:rsidR="00330BDE" w:rsidRPr="004E2411">
              <w:rPr>
                <w:rFonts w:ascii="Verdana" w:hAnsi="Verdana" w:cs="Arial"/>
                <w:snapToGrid/>
                <w:sz w:val="18"/>
                <w:szCs w:val="18"/>
                <w:lang w:val="en-GB" w:eastAsia="da-DK"/>
              </w:rPr>
              <w:t xml:space="preserve">support to </w:t>
            </w:r>
            <w:r w:rsidR="00D919C5" w:rsidRPr="004E2411">
              <w:rPr>
                <w:rFonts w:ascii="Verdana" w:hAnsi="Verdana" w:cs="Arial"/>
                <w:snapToGrid/>
                <w:sz w:val="18"/>
                <w:szCs w:val="18"/>
                <w:lang w:val="en-GB" w:eastAsia="da-DK"/>
              </w:rPr>
              <w:t xml:space="preserve"> community-based health interventions. From 2012, the collaboration between the MRC and the DRC was expanded through the implementation of a 4-years project funded by the EU on water and sanitation. In addition to that and in order to respond to the civil conflict in Mali, DRC provided emergency food assistance and NFIs (distribution and cash transfer) to vulnerable and conflict-affected populations in Mopti region. </w:t>
            </w:r>
            <w:r w:rsidR="00EB2600" w:rsidRPr="004E2411">
              <w:rPr>
                <w:rFonts w:ascii="Verdana" w:hAnsi="Verdana" w:cs="Arial"/>
                <w:snapToGrid/>
                <w:sz w:val="18"/>
                <w:szCs w:val="18"/>
                <w:lang w:val="en-GB" w:eastAsia="da-DK"/>
              </w:rPr>
              <w:t xml:space="preserve">The current DRC engagement in Mali takes the point of departure </w:t>
            </w:r>
            <w:r w:rsidR="00E357F2" w:rsidRPr="004E2411">
              <w:rPr>
                <w:rFonts w:ascii="Verdana" w:hAnsi="Verdana" w:cs="Arial"/>
                <w:snapToGrid/>
                <w:sz w:val="18"/>
                <w:szCs w:val="18"/>
                <w:lang w:val="en-GB" w:eastAsia="da-DK"/>
              </w:rPr>
              <w:t xml:space="preserve">in the DRC </w:t>
            </w:r>
            <w:r w:rsidR="00EB2600" w:rsidRPr="004E2411">
              <w:rPr>
                <w:rFonts w:ascii="Verdana" w:hAnsi="Verdana" w:cs="Arial"/>
                <w:snapToGrid/>
                <w:sz w:val="18"/>
                <w:szCs w:val="18"/>
                <w:lang w:val="en-GB" w:eastAsia="da-DK"/>
              </w:rPr>
              <w:t>international strategy 20</w:t>
            </w:r>
            <w:r w:rsidR="00E357F2" w:rsidRPr="004E2411">
              <w:rPr>
                <w:rFonts w:ascii="Verdana" w:hAnsi="Verdana" w:cs="Arial"/>
                <w:snapToGrid/>
                <w:sz w:val="18"/>
                <w:szCs w:val="18"/>
                <w:lang w:val="en-GB" w:eastAsia="da-DK"/>
              </w:rPr>
              <w:t>22</w:t>
            </w:r>
            <w:r w:rsidR="00EB2600" w:rsidRPr="004E2411">
              <w:rPr>
                <w:rFonts w:ascii="Verdana" w:hAnsi="Verdana" w:cs="Arial"/>
                <w:snapToGrid/>
                <w:sz w:val="18"/>
                <w:szCs w:val="18"/>
                <w:lang w:val="en-GB" w:eastAsia="da-DK"/>
              </w:rPr>
              <w:t>-202</w:t>
            </w:r>
            <w:r w:rsidR="00E357F2" w:rsidRPr="004E2411">
              <w:rPr>
                <w:rFonts w:ascii="Verdana" w:hAnsi="Verdana" w:cs="Arial"/>
                <w:snapToGrid/>
                <w:sz w:val="18"/>
                <w:szCs w:val="18"/>
                <w:lang w:val="en-GB" w:eastAsia="da-DK"/>
              </w:rPr>
              <w:t>5</w:t>
            </w:r>
            <w:r w:rsidR="00EB2600" w:rsidRPr="004E2411">
              <w:rPr>
                <w:rFonts w:ascii="Verdana" w:hAnsi="Verdana" w:cs="Arial"/>
                <w:snapToGrid/>
                <w:sz w:val="18"/>
                <w:szCs w:val="18"/>
                <w:lang w:val="en-GB" w:eastAsia="da-DK"/>
              </w:rPr>
              <w:t xml:space="preserve"> with the purpose of increasing and strengthening humanitarian impact. </w:t>
            </w:r>
            <w:r w:rsidRPr="004E2411">
              <w:rPr>
                <w:rFonts w:ascii="Verdana" w:hAnsi="Verdana" w:cs="Arial"/>
                <w:snapToGrid/>
                <w:sz w:val="18"/>
                <w:szCs w:val="18"/>
                <w:lang w:val="en-GB" w:eastAsia="da-DK"/>
              </w:rPr>
              <w:t xml:space="preserve">The partnership is presently strengthened through </w:t>
            </w:r>
            <w:r w:rsidR="00EB2600" w:rsidRPr="004E2411">
              <w:rPr>
                <w:rFonts w:ascii="Verdana" w:hAnsi="Verdana" w:cs="Arial"/>
                <w:snapToGrid/>
                <w:sz w:val="18"/>
                <w:szCs w:val="18"/>
                <w:lang w:val="en-GB" w:eastAsia="da-DK"/>
              </w:rPr>
              <w:t xml:space="preserve">the </w:t>
            </w:r>
            <w:r w:rsidRPr="004E2411">
              <w:rPr>
                <w:rFonts w:ascii="Verdana" w:hAnsi="Verdana" w:cs="Arial"/>
                <w:snapToGrid/>
                <w:sz w:val="18"/>
                <w:szCs w:val="18"/>
                <w:lang w:val="en-GB" w:eastAsia="da-DK"/>
              </w:rPr>
              <w:t>implementation of projects targeting the most vulnerable population</w:t>
            </w:r>
            <w:r w:rsidR="00EB2600" w:rsidRPr="004E2411">
              <w:rPr>
                <w:rFonts w:ascii="Verdana" w:hAnsi="Verdana" w:cs="Arial"/>
                <w:snapToGrid/>
                <w:sz w:val="18"/>
                <w:szCs w:val="18"/>
                <w:lang w:val="en-GB" w:eastAsia="da-DK"/>
              </w:rPr>
              <w:t>s in Central</w:t>
            </w:r>
            <w:r w:rsidR="00E128F0" w:rsidRPr="004E2411">
              <w:rPr>
                <w:rFonts w:ascii="Verdana" w:hAnsi="Verdana" w:cs="Arial"/>
                <w:snapToGrid/>
                <w:sz w:val="18"/>
                <w:szCs w:val="18"/>
                <w:lang w:val="en-GB" w:eastAsia="da-DK"/>
              </w:rPr>
              <w:t>,</w:t>
            </w:r>
            <w:r w:rsidR="00EB2600" w:rsidRPr="004E2411">
              <w:rPr>
                <w:rFonts w:ascii="Verdana" w:hAnsi="Verdana" w:cs="Arial"/>
                <w:snapToGrid/>
                <w:sz w:val="18"/>
                <w:szCs w:val="18"/>
                <w:lang w:val="en-GB" w:eastAsia="da-DK"/>
              </w:rPr>
              <w:t xml:space="preserve"> </w:t>
            </w:r>
            <w:proofErr w:type="gramStart"/>
            <w:r w:rsidR="00EB2600" w:rsidRPr="004E2411">
              <w:rPr>
                <w:rFonts w:ascii="Verdana" w:hAnsi="Verdana" w:cs="Arial"/>
                <w:snapToGrid/>
                <w:sz w:val="18"/>
                <w:szCs w:val="18"/>
                <w:lang w:val="en-GB" w:eastAsia="da-DK"/>
              </w:rPr>
              <w:t>Northern</w:t>
            </w:r>
            <w:proofErr w:type="gramEnd"/>
            <w:r w:rsidR="00EB2600" w:rsidRPr="004E2411">
              <w:rPr>
                <w:rFonts w:ascii="Verdana" w:hAnsi="Verdana" w:cs="Arial"/>
                <w:snapToGrid/>
                <w:sz w:val="18"/>
                <w:szCs w:val="18"/>
                <w:lang w:val="en-GB" w:eastAsia="da-DK"/>
              </w:rPr>
              <w:t xml:space="preserve"> </w:t>
            </w:r>
            <w:r w:rsidR="00E128F0" w:rsidRPr="004E2411">
              <w:rPr>
                <w:rFonts w:ascii="Verdana" w:hAnsi="Verdana" w:cs="Arial"/>
                <w:snapToGrid/>
                <w:sz w:val="18"/>
                <w:szCs w:val="18"/>
                <w:lang w:val="en-GB" w:eastAsia="da-DK"/>
              </w:rPr>
              <w:t xml:space="preserve">and southern </w:t>
            </w:r>
            <w:r w:rsidR="00EB2600" w:rsidRPr="004E2411">
              <w:rPr>
                <w:rFonts w:ascii="Verdana" w:hAnsi="Verdana" w:cs="Arial"/>
                <w:snapToGrid/>
                <w:sz w:val="18"/>
                <w:szCs w:val="18"/>
                <w:lang w:val="en-GB" w:eastAsia="da-DK"/>
              </w:rPr>
              <w:t>Mali</w:t>
            </w:r>
            <w:r w:rsidR="00C778B7" w:rsidRPr="004E2411">
              <w:rPr>
                <w:rFonts w:ascii="Verdana" w:hAnsi="Verdana" w:cs="Arial"/>
                <w:snapToGrid/>
                <w:sz w:val="18"/>
                <w:szCs w:val="18"/>
                <w:lang w:val="en-GB" w:eastAsia="da-DK"/>
              </w:rPr>
              <w:t xml:space="preserve"> linked to migration, disaster response</w:t>
            </w:r>
            <w:r w:rsidR="00951464" w:rsidRPr="004E2411">
              <w:rPr>
                <w:rFonts w:ascii="Verdana" w:hAnsi="Verdana" w:cs="Arial"/>
                <w:snapToGrid/>
                <w:sz w:val="18"/>
                <w:szCs w:val="18"/>
                <w:lang w:val="en-GB" w:eastAsia="da-DK"/>
              </w:rPr>
              <w:t>/preparedness, anticipatory action</w:t>
            </w:r>
            <w:r w:rsidR="00ED2F24" w:rsidRPr="004E2411">
              <w:rPr>
                <w:rFonts w:ascii="Verdana" w:hAnsi="Verdana" w:cs="Arial"/>
                <w:snapToGrid/>
                <w:sz w:val="18"/>
                <w:szCs w:val="18"/>
                <w:lang w:val="en-GB" w:eastAsia="da-DK"/>
              </w:rPr>
              <w:t xml:space="preserve"> and resilience with a focus on the linkage to climate change</w:t>
            </w:r>
            <w:r w:rsidR="00385358" w:rsidRPr="004E2411">
              <w:rPr>
                <w:rFonts w:ascii="Verdana" w:hAnsi="Verdana" w:cs="Arial"/>
                <w:snapToGrid/>
                <w:sz w:val="18"/>
                <w:szCs w:val="18"/>
                <w:lang w:val="en-GB" w:eastAsia="da-DK"/>
              </w:rPr>
              <w:t xml:space="preserve"> and finally</w:t>
            </w:r>
            <w:r w:rsidR="005E3B0E" w:rsidRPr="004E2411">
              <w:rPr>
                <w:rFonts w:ascii="Verdana" w:hAnsi="Verdana" w:cs="Arial"/>
                <w:snapToGrid/>
                <w:sz w:val="18"/>
                <w:szCs w:val="18"/>
                <w:lang w:val="en-GB" w:eastAsia="da-DK"/>
              </w:rPr>
              <w:t xml:space="preserve">, mental and psychosocial </w:t>
            </w:r>
            <w:r w:rsidR="00192D91" w:rsidRPr="004E2411">
              <w:rPr>
                <w:rFonts w:ascii="Verdana" w:hAnsi="Verdana" w:cs="Arial"/>
                <w:snapToGrid/>
                <w:sz w:val="18"/>
                <w:szCs w:val="18"/>
                <w:lang w:val="en-GB" w:eastAsia="da-DK"/>
              </w:rPr>
              <w:t xml:space="preserve">health </w:t>
            </w:r>
            <w:r w:rsidR="005E3B0E" w:rsidRPr="004E2411">
              <w:rPr>
                <w:rFonts w:ascii="Verdana" w:hAnsi="Verdana" w:cs="Arial"/>
                <w:snapToGrid/>
                <w:sz w:val="18"/>
                <w:szCs w:val="18"/>
                <w:lang w:val="en-GB" w:eastAsia="da-DK"/>
              </w:rPr>
              <w:t>support</w:t>
            </w:r>
            <w:r w:rsidR="00385358" w:rsidRPr="004E2411">
              <w:rPr>
                <w:rFonts w:ascii="Verdana" w:hAnsi="Verdana" w:cs="Arial"/>
                <w:snapToGrid/>
                <w:sz w:val="18"/>
                <w:szCs w:val="18"/>
                <w:lang w:val="en-GB" w:eastAsia="da-DK"/>
              </w:rPr>
              <w:t xml:space="preserve"> </w:t>
            </w:r>
            <w:r w:rsidR="001B1F9C" w:rsidRPr="004E2411">
              <w:rPr>
                <w:rFonts w:ascii="Verdana" w:hAnsi="Verdana" w:cs="Arial"/>
                <w:snapToGrid/>
                <w:sz w:val="18"/>
                <w:szCs w:val="18"/>
                <w:lang w:val="en-GB" w:eastAsia="da-DK"/>
              </w:rPr>
              <w:t xml:space="preserve">(MHPSS) </w:t>
            </w:r>
            <w:r w:rsidR="00385358" w:rsidRPr="004E2411">
              <w:rPr>
                <w:rFonts w:ascii="Verdana" w:hAnsi="Verdana" w:cs="Arial"/>
                <w:snapToGrid/>
                <w:sz w:val="18"/>
                <w:szCs w:val="18"/>
                <w:lang w:val="en-GB" w:eastAsia="da-DK"/>
              </w:rPr>
              <w:t xml:space="preserve">together with general community </w:t>
            </w:r>
            <w:r w:rsidR="00951464" w:rsidRPr="004E2411">
              <w:rPr>
                <w:rFonts w:ascii="Verdana" w:hAnsi="Verdana" w:cs="Arial"/>
                <w:snapToGrid/>
                <w:sz w:val="18"/>
                <w:szCs w:val="18"/>
                <w:lang w:val="en-GB" w:eastAsia="da-DK"/>
              </w:rPr>
              <w:t>health</w:t>
            </w:r>
            <w:r w:rsidR="00C778B7" w:rsidRPr="004E2411">
              <w:rPr>
                <w:rFonts w:ascii="Verdana" w:hAnsi="Verdana" w:cs="Arial"/>
                <w:snapToGrid/>
                <w:sz w:val="18"/>
                <w:szCs w:val="18"/>
                <w:lang w:val="en-GB" w:eastAsia="da-DK"/>
              </w:rPr>
              <w:t xml:space="preserve"> </w:t>
            </w:r>
            <w:r w:rsidR="00385358" w:rsidRPr="004E2411">
              <w:rPr>
                <w:rFonts w:ascii="Verdana" w:hAnsi="Verdana" w:cs="Arial"/>
                <w:snapToGrid/>
                <w:sz w:val="18"/>
                <w:szCs w:val="18"/>
                <w:lang w:val="en-GB" w:eastAsia="da-DK"/>
              </w:rPr>
              <w:t>provision.</w:t>
            </w:r>
            <w:r w:rsidR="00192D91" w:rsidRPr="004E2411">
              <w:rPr>
                <w:rFonts w:ascii="Verdana" w:hAnsi="Verdana" w:cs="Arial"/>
                <w:snapToGrid/>
                <w:sz w:val="18"/>
                <w:szCs w:val="18"/>
                <w:lang w:val="en-GB" w:eastAsia="da-DK"/>
              </w:rPr>
              <w:t xml:space="preserve"> Within anticipatory action and</w:t>
            </w:r>
            <w:r w:rsidR="001B1F9C" w:rsidRPr="004E2411">
              <w:rPr>
                <w:rFonts w:ascii="Verdana" w:hAnsi="Verdana" w:cs="Arial"/>
                <w:snapToGrid/>
                <w:sz w:val="18"/>
                <w:szCs w:val="18"/>
                <w:lang w:val="en-GB" w:eastAsia="da-DK"/>
              </w:rPr>
              <w:t xml:space="preserve"> MHPSS MRC and DRC aim</w:t>
            </w:r>
            <w:r w:rsidR="001A5C2A" w:rsidRPr="004E2411">
              <w:rPr>
                <w:rFonts w:ascii="Verdana" w:hAnsi="Verdana" w:cs="Arial"/>
                <w:snapToGrid/>
                <w:sz w:val="18"/>
                <w:szCs w:val="18"/>
                <w:lang w:val="en-GB" w:eastAsia="da-DK"/>
              </w:rPr>
              <w:t xml:space="preserve"> at positioning MRC as a lead in the region.</w:t>
            </w:r>
          </w:p>
          <w:p w14:paraId="52AF7A37" w14:textId="4876DDDD" w:rsidR="00A201F3" w:rsidRPr="004E2411" w:rsidRDefault="00A201F3" w:rsidP="00A201F3">
            <w:pPr>
              <w:shd w:val="clear" w:color="auto" w:fill="FFFFFF"/>
              <w:rPr>
                <w:rFonts w:ascii="Verdana" w:hAnsi="Verdana" w:cs="Arial"/>
                <w:snapToGrid/>
                <w:sz w:val="18"/>
                <w:szCs w:val="18"/>
                <w:lang w:val="en-GB" w:eastAsia="da-DK"/>
              </w:rPr>
            </w:pPr>
          </w:p>
          <w:p w14:paraId="4504F87C" w14:textId="2F70083E" w:rsidR="00A201F3" w:rsidRPr="004E2411" w:rsidRDefault="00A201F3" w:rsidP="00A201F3">
            <w:pPr>
              <w:shd w:val="clear" w:color="auto" w:fill="FFFFFF"/>
              <w:rPr>
                <w:rFonts w:ascii="Verdana" w:hAnsi="Verdana" w:cs="Arial"/>
                <w:snapToGrid/>
                <w:sz w:val="18"/>
                <w:szCs w:val="18"/>
                <w:lang w:val="en-GB" w:eastAsia="da-DK"/>
              </w:rPr>
            </w:pPr>
            <w:r w:rsidRPr="004E2411">
              <w:rPr>
                <w:rFonts w:ascii="Verdana" w:hAnsi="Verdana" w:cs="Arial"/>
                <w:snapToGrid/>
                <w:sz w:val="18"/>
                <w:szCs w:val="18"/>
                <w:lang w:val="en-GB" w:eastAsia="da-DK"/>
              </w:rPr>
              <w:t>Danish Red Cross is closely coordinating its support with IFRC, ICRC and other Movement partners</w:t>
            </w:r>
            <w:r w:rsidR="001A5C2A" w:rsidRPr="004E2411">
              <w:rPr>
                <w:rFonts w:ascii="Verdana" w:hAnsi="Verdana" w:cs="Arial"/>
                <w:snapToGrid/>
                <w:sz w:val="18"/>
                <w:szCs w:val="18"/>
                <w:lang w:val="en-GB" w:eastAsia="da-DK"/>
              </w:rPr>
              <w:t xml:space="preserve"> and through special tripartite agreements with ICRC, </w:t>
            </w:r>
            <w:r w:rsidR="00783342" w:rsidRPr="004E2411">
              <w:rPr>
                <w:rFonts w:ascii="Verdana" w:hAnsi="Verdana" w:cs="Arial"/>
                <w:snapToGrid/>
                <w:sz w:val="18"/>
                <w:szCs w:val="18"/>
                <w:lang w:val="en-GB" w:eastAsia="da-DK"/>
              </w:rPr>
              <w:t>targeted support to northern Mali i</w:t>
            </w:r>
            <w:r w:rsidR="0065669E" w:rsidRPr="004E2411">
              <w:rPr>
                <w:rFonts w:ascii="Verdana" w:hAnsi="Verdana" w:cs="Arial"/>
                <w:snapToGrid/>
                <w:sz w:val="18"/>
                <w:szCs w:val="18"/>
                <w:lang w:val="en-GB" w:eastAsia="da-DK"/>
              </w:rPr>
              <w:t xml:space="preserve">s delivered despite high </w:t>
            </w:r>
            <w:r w:rsidR="00EA66F3" w:rsidRPr="004E2411">
              <w:rPr>
                <w:rFonts w:ascii="Verdana" w:hAnsi="Verdana" w:cs="Arial"/>
                <w:snapToGrid/>
                <w:sz w:val="18"/>
                <w:szCs w:val="18"/>
                <w:lang w:val="en-GB" w:eastAsia="da-DK"/>
              </w:rPr>
              <w:t>level of insecurity</w:t>
            </w:r>
            <w:r w:rsidRPr="004E2411">
              <w:rPr>
                <w:rFonts w:ascii="Verdana" w:hAnsi="Verdana" w:cs="Arial"/>
                <w:snapToGrid/>
                <w:sz w:val="18"/>
                <w:szCs w:val="18"/>
                <w:lang w:val="en-GB" w:eastAsia="da-DK"/>
              </w:rPr>
              <w:t>.</w:t>
            </w:r>
          </w:p>
          <w:p w14:paraId="5CCD0C81" w14:textId="5926A923" w:rsidR="00A201F3" w:rsidRPr="004E2411" w:rsidRDefault="00A201F3" w:rsidP="00DB1C2E">
            <w:pPr>
              <w:widowControl/>
              <w:jc w:val="both"/>
              <w:rPr>
                <w:rFonts w:ascii="Verdana" w:hAnsi="Verdana" w:cs="Arial"/>
                <w:snapToGrid/>
                <w:sz w:val="18"/>
                <w:szCs w:val="18"/>
                <w:lang w:val="en-GB" w:eastAsia="da-DK"/>
              </w:rPr>
            </w:pPr>
          </w:p>
        </w:tc>
      </w:tr>
      <w:tr w:rsidR="00A21398" w:rsidRPr="004E2411" w14:paraId="02AF0EE1" w14:textId="77777777" w:rsidTr="00AA06E5">
        <w:tblPrEx>
          <w:tblBorders>
            <w:top w:val="single" w:sz="8" w:space="0" w:color="000000"/>
            <w:left w:val="single" w:sz="8" w:space="0" w:color="000000"/>
            <w:bottom w:val="single" w:sz="8" w:space="0" w:color="000000"/>
            <w:right w:val="single" w:sz="8" w:space="0" w:color="000000"/>
          </w:tblBorders>
        </w:tblPrEx>
        <w:tc>
          <w:tcPr>
            <w:tcW w:w="15025" w:type="dxa"/>
            <w:gridSpan w:val="3"/>
            <w:tcBorders>
              <w:top w:val="single" w:sz="6" w:space="0" w:color="000000"/>
              <w:bottom w:val="single" w:sz="6" w:space="0" w:color="000000"/>
            </w:tcBorders>
            <w:shd w:val="clear" w:color="auto" w:fill="E0E0E0"/>
          </w:tcPr>
          <w:p w14:paraId="70478465" w14:textId="77777777" w:rsidR="00A21398" w:rsidRPr="004E2411" w:rsidRDefault="00A21398" w:rsidP="00A56EC8">
            <w:pPr>
              <w:pStyle w:val="Heading3"/>
              <w:rPr>
                <w:rFonts w:ascii="Verdana" w:hAnsi="Verdana"/>
                <w:sz w:val="18"/>
                <w:szCs w:val="18"/>
                <w:shd w:val="clear" w:color="auto" w:fill="E6E6E6"/>
              </w:rPr>
            </w:pPr>
            <w:r w:rsidRPr="004E2411">
              <w:rPr>
                <w:rFonts w:ascii="Verdana" w:hAnsi="Verdana"/>
                <w:sz w:val="18"/>
                <w:szCs w:val="18"/>
                <w:shd w:val="clear" w:color="auto" w:fill="E6E6E6"/>
              </w:rPr>
              <w:t>Purpose</w:t>
            </w:r>
          </w:p>
        </w:tc>
      </w:tr>
      <w:tr w:rsidR="00BB4262" w:rsidRPr="004E2411" w14:paraId="68C10C2F" w14:textId="77777777" w:rsidTr="00AA06E5">
        <w:tblPrEx>
          <w:tblBorders>
            <w:top w:val="single" w:sz="8" w:space="0" w:color="000000"/>
            <w:left w:val="single" w:sz="8" w:space="0" w:color="000000"/>
            <w:bottom w:val="single" w:sz="8" w:space="0" w:color="000000"/>
            <w:right w:val="single" w:sz="8" w:space="0" w:color="000000"/>
          </w:tblBorders>
        </w:tblPrEx>
        <w:tc>
          <w:tcPr>
            <w:tcW w:w="15025" w:type="dxa"/>
            <w:gridSpan w:val="3"/>
            <w:tcBorders>
              <w:top w:val="single" w:sz="6" w:space="0" w:color="000000"/>
              <w:bottom w:val="single" w:sz="8" w:space="0" w:color="000000"/>
            </w:tcBorders>
          </w:tcPr>
          <w:p w14:paraId="10DA8EB4" w14:textId="178968BF" w:rsidR="00704834" w:rsidRPr="004E2411" w:rsidRDefault="00704834" w:rsidP="00704834">
            <w:pPr>
              <w:widowControl/>
              <w:jc w:val="both"/>
              <w:rPr>
                <w:rFonts w:ascii="Verdana" w:hAnsi="Verdana" w:cs="Arial"/>
                <w:snapToGrid/>
                <w:sz w:val="18"/>
                <w:szCs w:val="18"/>
                <w:lang w:val="en-GB" w:eastAsia="da-DK"/>
              </w:rPr>
            </w:pPr>
            <w:r w:rsidRPr="004E2411">
              <w:rPr>
                <w:rFonts w:ascii="Verdana" w:hAnsi="Verdana" w:cs="Arial"/>
                <w:snapToGrid/>
                <w:sz w:val="18"/>
                <w:szCs w:val="18"/>
                <w:lang w:val="en-GB" w:eastAsia="da-DK"/>
              </w:rPr>
              <w:t xml:space="preserve">The </w:t>
            </w:r>
            <w:r w:rsidR="009A5E6A" w:rsidRPr="004E2411">
              <w:rPr>
                <w:rFonts w:ascii="Verdana" w:hAnsi="Verdana" w:cs="Arial"/>
                <w:snapToGrid/>
                <w:sz w:val="18"/>
                <w:szCs w:val="18"/>
                <w:lang w:val="en-GB" w:eastAsia="da-DK"/>
              </w:rPr>
              <w:t>c</w:t>
            </w:r>
            <w:r w:rsidRPr="004E2411">
              <w:rPr>
                <w:rFonts w:ascii="Verdana" w:hAnsi="Verdana" w:cs="Arial"/>
                <w:snapToGrid/>
                <w:sz w:val="18"/>
                <w:szCs w:val="18"/>
                <w:lang w:val="en-GB" w:eastAsia="da-DK"/>
              </w:rPr>
              <w:t xml:space="preserve">ountry </w:t>
            </w:r>
            <w:r w:rsidR="009A5E6A" w:rsidRPr="004E2411">
              <w:rPr>
                <w:rFonts w:ascii="Verdana" w:hAnsi="Verdana" w:cs="Arial"/>
                <w:snapToGrid/>
                <w:sz w:val="18"/>
                <w:szCs w:val="18"/>
                <w:lang w:val="en-GB" w:eastAsia="da-DK"/>
              </w:rPr>
              <w:t>m</w:t>
            </w:r>
            <w:r w:rsidRPr="004E2411">
              <w:rPr>
                <w:rFonts w:ascii="Verdana" w:hAnsi="Verdana" w:cs="Arial"/>
                <w:snapToGrid/>
                <w:sz w:val="18"/>
                <w:szCs w:val="18"/>
                <w:lang w:val="en-GB" w:eastAsia="da-DK"/>
              </w:rPr>
              <w:t xml:space="preserve">anager is overall responsible for ensuring that the DRC supported Country Program and partnerships are implemented in line with the DRC international strategy and Country Strategy, Red Cross Standard Operational Procedures, and donor requirements and guidelines. </w:t>
            </w:r>
          </w:p>
          <w:p w14:paraId="2BA15561" w14:textId="77777777" w:rsidR="00704834" w:rsidRPr="004E2411" w:rsidRDefault="00704834" w:rsidP="00A56EC8">
            <w:pPr>
              <w:widowControl/>
              <w:jc w:val="both"/>
              <w:rPr>
                <w:rFonts w:ascii="Verdana" w:hAnsi="Verdana" w:cs="Arial"/>
                <w:snapToGrid/>
                <w:sz w:val="18"/>
                <w:szCs w:val="18"/>
                <w:lang w:val="en-GB" w:eastAsia="da-DK"/>
              </w:rPr>
            </w:pPr>
          </w:p>
          <w:p w14:paraId="67552761" w14:textId="77777777" w:rsidR="001459E7" w:rsidRPr="004E2411" w:rsidRDefault="00F338E8" w:rsidP="00A56EC8">
            <w:pPr>
              <w:widowControl/>
              <w:jc w:val="both"/>
              <w:rPr>
                <w:rFonts w:ascii="Verdana" w:hAnsi="Verdana" w:cs="Arial"/>
                <w:snapToGrid/>
                <w:sz w:val="18"/>
                <w:szCs w:val="18"/>
                <w:lang w:val="en-GB" w:eastAsia="da-DK"/>
              </w:rPr>
            </w:pPr>
            <w:r w:rsidRPr="004E2411">
              <w:rPr>
                <w:rFonts w:ascii="Verdana" w:hAnsi="Verdana" w:cs="Arial"/>
                <w:snapToGrid/>
                <w:sz w:val="18"/>
                <w:szCs w:val="18"/>
                <w:lang w:val="en-GB" w:eastAsia="da-DK"/>
              </w:rPr>
              <w:t>The country manager will be responsible for:</w:t>
            </w:r>
          </w:p>
          <w:p w14:paraId="48D49678" w14:textId="5388E3A2" w:rsidR="00F338E8" w:rsidRPr="004E2411" w:rsidRDefault="00F338E8" w:rsidP="001459E7">
            <w:pPr>
              <w:pStyle w:val="ListParagraph"/>
              <w:widowControl/>
              <w:numPr>
                <w:ilvl w:val="0"/>
                <w:numId w:val="28"/>
              </w:numPr>
              <w:jc w:val="both"/>
              <w:rPr>
                <w:rFonts w:ascii="Verdana" w:hAnsi="Verdana" w:cs="Arial"/>
                <w:snapToGrid/>
                <w:sz w:val="18"/>
                <w:szCs w:val="18"/>
                <w:lang w:val="en-GB" w:eastAsia="da-DK"/>
              </w:rPr>
            </w:pPr>
            <w:r w:rsidRPr="004E2411">
              <w:rPr>
                <w:rFonts w:ascii="Verdana" w:hAnsi="Verdana" w:cs="Arial"/>
                <w:snapToGrid/>
                <w:sz w:val="18"/>
                <w:szCs w:val="18"/>
                <w:lang w:val="en-GB" w:eastAsia="da-DK"/>
              </w:rPr>
              <w:t>Strategic direction of DRC engagement in the country</w:t>
            </w:r>
            <w:r w:rsidR="007C4505" w:rsidRPr="004E2411">
              <w:rPr>
                <w:rFonts w:ascii="Verdana" w:hAnsi="Verdana" w:cs="Arial"/>
                <w:snapToGrid/>
                <w:sz w:val="18"/>
                <w:szCs w:val="18"/>
                <w:lang w:val="en-GB" w:eastAsia="da-DK"/>
              </w:rPr>
              <w:t xml:space="preserve"> </w:t>
            </w:r>
          </w:p>
          <w:p w14:paraId="18AC78F5" w14:textId="77777777" w:rsidR="00DB3045" w:rsidRPr="004E2411" w:rsidRDefault="00DB3045" w:rsidP="00DB3045">
            <w:pPr>
              <w:pStyle w:val="ListParagraph"/>
              <w:widowControl/>
              <w:numPr>
                <w:ilvl w:val="0"/>
                <w:numId w:val="28"/>
              </w:numPr>
              <w:snapToGrid w:val="0"/>
              <w:jc w:val="both"/>
              <w:rPr>
                <w:rFonts w:ascii="Verdana" w:hAnsi="Verdana" w:cs="Arial"/>
                <w:snapToGrid/>
                <w:sz w:val="18"/>
                <w:szCs w:val="18"/>
                <w:lang w:val="en-GB" w:eastAsia="da-DK"/>
              </w:rPr>
            </w:pPr>
            <w:r w:rsidRPr="004E2411">
              <w:rPr>
                <w:rFonts w:ascii="Verdana" w:hAnsi="Verdana" w:cs="Arial"/>
                <w:sz w:val="18"/>
                <w:szCs w:val="18"/>
                <w:lang w:val="en-GB" w:eastAsia="da-DK"/>
              </w:rPr>
              <w:t>Operationalising and ensuring implementation of organisational priorities in country</w:t>
            </w:r>
          </w:p>
          <w:p w14:paraId="10E652D2" w14:textId="1E24D30E" w:rsidR="00C8393C" w:rsidRPr="004E2411" w:rsidRDefault="00C8393C" w:rsidP="00C8393C">
            <w:pPr>
              <w:pStyle w:val="ListParagraph"/>
              <w:widowControl/>
              <w:numPr>
                <w:ilvl w:val="0"/>
                <w:numId w:val="28"/>
              </w:numPr>
              <w:jc w:val="both"/>
              <w:rPr>
                <w:rFonts w:ascii="Verdana" w:hAnsi="Verdana" w:cs="Arial"/>
                <w:snapToGrid/>
                <w:sz w:val="18"/>
                <w:szCs w:val="18"/>
                <w:lang w:val="en-GB" w:eastAsia="da-DK"/>
              </w:rPr>
            </w:pPr>
            <w:r w:rsidRPr="004E2411">
              <w:rPr>
                <w:rFonts w:ascii="Verdana" w:hAnsi="Verdana" w:cs="Arial"/>
                <w:snapToGrid/>
                <w:sz w:val="18"/>
                <w:szCs w:val="18"/>
                <w:lang w:val="en-GB" w:eastAsia="da-DK"/>
              </w:rPr>
              <w:t xml:space="preserve">Overall budget, management and development of DRC supported </w:t>
            </w:r>
            <w:r w:rsidR="00DB3045" w:rsidRPr="004E2411">
              <w:rPr>
                <w:rFonts w:ascii="Verdana" w:hAnsi="Verdana" w:cs="Arial"/>
                <w:snapToGrid/>
                <w:sz w:val="18"/>
                <w:szCs w:val="18"/>
                <w:lang w:val="en-GB" w:eastAsia="da-DK"/>
              </w:rPr>
              <w:t xml:space="preserve">project </w:t>
            </w:r>
            <w:r w:rsidRPr="004E2411">
              <w:rPr>
                <w:rFonts w:ascii="Verdana" w:hAnsi="Verdana" w:cs="Arial"/>
                <w:snapToGrid/>
                <w:sz w:val="18"/>
                <w:szCs w:val="18"/>
                <w:lang w:val="en-GB" w:eastAsia="da-DK"/>
              </w:rPr>
              <w:t>portfolio in the country (</w:t>
            </w:r>
            <w:r w:rsidR="00375C48" w:rsidRPr="004E2411">
              <w:rPr>
                <w:rFonts w:ascii="Verdana" w:hAnsi="Verdana" w:cs="Arial"/>
                <w:snapToGrid/>
                <w:sz w:val="18"/>
                <w:szCs w:val="18"/>
                <w:lang w:val="en-GB" w:eastAsia="da-DK"/>
              </w:rPr>
              <w:t>currently 6 projects and 1 emergency response</w:t>
            </w:r>
            <w:r w:rsidRPr="004E2411">
              <w:rPr>
                <w:rFonts w:ascii="Verdana" w:hAnsi="Verdana" w:cs="Arial"/>
                <w:snapToGrid/>
                <w:sz w:val="18"/>
                <w:szCs w:val="18"/>
                <w:lang w:val="en-GB" w:eastAsia="da-DK"/>
              </w:rPr>
              <w:t>)</w:t>
            </w:r>
          </w:p>
          <w:p w14:paraId="15573256" w14:textId="674A7C96" w:rsidR="001459E7" w:rsidRPr="004E2411" w:rsidRDefault="00A21398" w:rsidP="001459E7">
            <w:pPr>
              <w:pStyle w:val="ListParagraph"/>
              <w:widowControl/>
              <w:numPr>
                <w:ilvl w:val="0"/>
                <w:numId w:val="28"/>
              </w:numPr>
              <w:jc w:val="both"/>
              <w:rPr>
                <w:rFonts w:ascii="Verdana" w:hAnsi="Verdana" w:cs="Arial"/>
                <w:snapToGrid/>
                <w:sz w:val="18"/>
                <w:szCs w:val="18"/>
                <w:lang w:val="en-GB" w:eastAsia="da-DK"/>
              </w:rPr>
            </w:pPr>
            <w:r w:rsidRPr="004E2411">
              <w:rPr>
                <w:rFonts w:ascii="Verdana" w:hAnsi="Verdana" w:cs="Arial"/>
                <w:snapToGrid/>
                <w:sz w:val="18"/>
                <w:szCs w:val="18"/>
                <w:lang w:val="en-GB" w:eastAsia="da-DK"/>
              </w:rPr>
              <w:t xml:space="preserve">Represent Danish Red Cross and develop </w:t>
            </w:r>
            <w:r w:rsidR="00DB3045" w:rsidRPr="004E2411">
              <w:rPr>
                <w:rFonts w:ascii="Verdana" w:hAnsi="Verdana" w:cs="Arial"/>
                <w:snapToGrid/>
                <w:sz w:val="18"/>
                <w:szCs w:val="18"/>
                <w:lang w:val="en-GB" w:eastAsia="da-DK"/>
              </w:rPr>
              <w:t xml:space="preserve">Movement </w:t>
            </w:r>
            <w:r w:rsidR="00E91483" w:rsidRPr="004E2411">
              <w:rPr>
                <w:rFonts w:ascii="Verdana" w:hAnsi="Verdana" w:cs="Arial"/>
                <w:snapToGrid/>
                <w:sz w:val="18"/>
                <w:szCs w:val="18"/>
                <w:lang w:val="en-GB" w:eastAsia="da-DK"/>
              </w:rPr>
              <w:t>P</w:t>
            </w:r>
            <w:r w:rsidR="006273DC" w:rsidRPr="004E2411">
              <w:rPr>
                <w:rFonts w:ascii="Verdana" w:hAnsi="Verdana" w:cs="Arial"/>
                <w:snapToGrid/>
                <w:sz w:val="18"/>
                <w:szCs w:val="18"/>
                <w:lang w:val="en-GB" w:eastAsia="da-DK"/>
              </w:rPr>
              <w:t>artnership</w:t>
            </w:r>
            <w:r w:rsidR="00F338E8" w:rsidRPr="004E2411">
              <w:rPr>
                <w:rFonts w:ascii="Verdana" w:hAnsi="Verdana" w:cs="Arial"/>
                <w:snapToGrid/>
                <w:sz w:val="18"/>
                <w:szCs w:val="18"/>
                <w:lang w:val="en-GB" w:eastAsia="da-DK"/>
              </w:rPr>
              <w:t>s</w:t>
            </w:r>
            <w:r w:rsidR="006273DC" w:rsidRPr="004E2411">
              <w:rPr>
                <w:rFonts w:ascii="Verdana" w:hAnsi="Verdana" w:cs="Arial"/>
                <w:snapToGrid/>
                <w:sz w:val="18"/>
                <w:szCs w:val="18"/>
                <w:lang w:val="en-GB" w:eastAsia="da-DK"/>
              </w:rPr>
              <w:t xml:space="preserve"> with </w:t>
            </w:r>
            <w:r w:rsidRPr="004E2411">
              <w:rPr>
                <w:rFonts w:ascii="Verdana" w:hAnsi="Verdana" w:cs="Arial"/>
                <w:snapToGrid/>
                <w:sz w:val="18"/>
                <w:szCs w:val="18"/>
                <w:lang w:val="en-GB" w:eastAsia="da-DK"/>
              </w:rPr>
              <w:t xml:space="preserve">ICRC, IFRC, PNS </w:t>
            </w:r>
            <w:r w:rsidR="00DB3045" w:rsidRPr="004E2411">
              <w:rPr>
                <w:rFonts w:ascii="Verdana" w:hAnsi="Verdana" w:cs="Arial"/>
                <w:snapToGrid/>
                <w:sz w:val="18"/>
                <w:szCs w:val="18"/>
                <w:lang w:val="en-GB" w:eastAsia="da-DK"/>
              </w:rPr>
              <w:t xml:space="preserve">as well as </w:t>
            </w:r>
            <w:r w:rsidRPr="004E2411">
              <w:rPr>
                <w:rFonts w:ascii="Verdana" w:hAnsi="Verdana" w:cs="Arial"/>
                <w:snapToGrid/>
                <w:sz w:val="18"/>
                <w:szCs w:val="18"/>
                <w:lang w:val="en-GB" w:eastAsia="da-DK"/>
              </w:rPr>
              <w:t>other in-country partners</w:t>
            </w:r>
            <w:r w:rsidR="00F338E8" w:rsidRPr="004E2411">
              <w:rPr>
                <w:rFonts w:ascii="Verdana" w:hAnsi="Verdana" w:cs="Arial"/>
                <w:snapToGrid/>
                <w:sz w:val="18"/>
                <w:szCs w:val="18"/>
                <w:lang w:val="en-GB" w:eastAsia="da-DK"/>
              </w:rPr>
              <w:t xml:space="preserve"> and stakeholder</w:t>
            </w:r>
            <w:r w:rsidRPr="004E2411">
              <w:rPr>
                <w:rFonts w:ascii="Verdana" w:hAnsi="Verdana" w:cs="Arial"/>
                <w:snapToGrid/>
                <w:sz w:val="18"/>
                <w:szCs w:val="18"/>
                <w:lang w:val="en-GB" w:eastAsia="da-DK"/>
              </w:rPr>
              <w:t xml:space="preserve"> (Danida, E</w:t>
            </w:r>
            <w:r w:rsidR="003D154C" w:rsidRPr="004E2411">
              <w:rPr>
                <w:rFonts w:ascii="Verdana" w:hAnsi="Verdana" w:cs="Arial"/>
                <w:snapToGrid/>
                <w:sz w:val="18"/>
                <w:szCs w:val="18"/>
                <w:lang w:val="en-GB" w:eastAsia="da-DK"/>
              </w:rPr>
              <w:t>cho</w:t>
            </w:r>
            <w:r w:rsidR="00F3501E" w:rsidRPr="004E2411">
              <w:rPr>
                <w:rFonts w:ascii="Verdana" w:hAnsi="Verdana" w:cs="Arial"/>
                <w:snapToGrid/>
                <w:sz w:val="18"/>
                <w:szCs w:val="18"/>
                <w:lang w:val="en-GB" w:eastAsia="da-DK"/>
              </w:rPr>
              <w:t>, D</w:t>
            </w:r>
            <w:r w:rsidR="003D154C" w:rsidRPr="004E2411">
              <w:rPr>
                <w:rFonts w:ascii="Verdana" w:hAnsi="Verdana" w:cs="Arial"/>
                <w:snapToGrid/>
                <w:sz w:val="18"/>
                <w:szCs w:val="18"/>
                <w:lang w:val="en-GB" w:eastAsia="da-DK"/>
              </w:rPr>
              <w:t>GD through Belgian RC</w:t>
            </w:r>
            <w:r w:rsidR="00F3501E" w:rsidRPr="004E2411">
              <w:rPr>
                <w:rFonts w:ascii="Verdana" w:hAnsi="Verdana" w:cs="Arial"/>
                <w:snapToGrid/>
                <w:sz w:val="18"/>
                <w:szCs w:val="18"/>
                <w:lang w:val="en-GB" w:eastAsia="da-DK"/>
              </w:rPr>
              <w:t xml:space="preserve">, </w:t>
            </w:r>
            <w:r w:rsidR="00F338E8" w:rsidRPr="004E2411">
              <w:rPr>
                <w:rFonts w:ascii="Verdana" w:hAnsi="Verdana" w:cs="Arial"/>
                <w:snapToGrid/>
                <w:sz w:val="18"/>
                <w:szCs w:val="18"/>
                <w:lang w:val="en-GB" w:eastAsia="da-DK"/>
              </w:rPr>
              <w:t xml:space="preserve">private </w:t>
            </w:r>
            <w:proofErr w:type="gramStart"/>
            <w:r w:rsidR="00F338E8" w:rsidRPr="004E2411">
              <w:rPr>
                <w:rFonts w:ascii="Verdana" w:hAnsi="Verdana" w:cs="Arial"/>
                <w:snapToGrid/>
                <w:sz w:val="18"/>
                <w:szCs w:val="18"/>
                <w:lang w:val="en-GB" w:eastAsia="da-DK"/>
              </w:rPr>
              <w:t>sector</w:t>
            </w:r>
            <w:proofErr w:type="gramEnd"/>
            <w:r w:rsidR="00905B4E" w:rsidRPr="004E2411">
              <w:rPr>
                <w:rFonts w:ascii="Verdana" w:hAnsi="Verdana" w:cs="Arial"/>
                <w:snapToGrid/>
                <w:sz w:val="18"/>
                <w:szCs w:val="18"/>
                <w:lang w:val="en-GB" w:eastAsia="da-DK"/>
              </w:rPr>
              <w:t xml:space="preserve"> and internal funding</w:t>
            </w:r>
            <w:r w:rsidRPr="004E2411">
              <w:rPr>
                <w:rFonts w:ascii="Verdana" w:hAnsi="Verdana" w:cs="Arial"/>
                <w:snapToGrid/>
                <w:sz w:val="18"/>
                <w:szCs w:val="18"/>
                <w:lang w:val="en-GB" w:eastAsia="da-DK"/>
              </w:rPr>
              <w:t>)</w:t>
            </w:r>
          </w:p>
          <w:p w14:paraId="4D32B8B3" w14:textId="704085AF" w:rsidR="001459E7" w:rsidRPr="004E2411" w:rsidRDefault="00F338E8" w:rsidP="001459E7">
            <w:pPr>
              <w:pStyle w:val="ListParagraph"/>
              <w:widowControl/>
              <w:numPr>
                <w:ilvl w:val="0"/>
                <w:numId w:val="28"/>
              </w:numPr>
              <w:jc w:val="both"/>
              <w:rPr>
                <w:rFonts w:ascii="Verdana" w:hAnsi="Verdana" w:cs="Arial"/>
                <w:snapToGrid/>
                <w:sz w:val="18"/>
                <w:szCs w:val="18"/>
                <w:lang w:val="en-GB" w:eastAsia="da-DK"/>
              </w:rPr>
            </w:pPr>
            <w:r w:rsidRPr="004E2411">
              <w:rPr>
                <w:rFonts w:ascii="Verdana" w:hAnsi="Verdana" w:cs="Arial"/>
                <w:snapToGrid/>
                <w:sz w:val="18"/>
                <w:szCs w:val="18"/>
                <w:lang w:val="en-GB" w:eastAsia="da-DK"/>
              </w:rPr>
              <w:t xml:space="preserve">Lead and manage the Danish Red Cross </w:t>
            </w:r>
            <w:r w:rsidR="00DB3045" w:rsidRPr="004E2411">
              <w:rPr>
                <w:rFonts w:ascii="Verdana" w:hAnsi="Verdana" w:cs="Arial"/>
                <w:snapToGrid/>
                <w:sz w:val="18"/>
                <w:szCs w:val="18"/>
                <w:lang w:val="en-GB" w:eastAsia="da-DK"/>
              </w:rPr>
              <w:t>in-country t</w:t>
            </w:r>
            <w:r w:rsidR="00A21398" w:rsidRPr="004E2411">
              <w:rPr>
                <w:rFonts w:ascii="Verdana" w:hAnsi="Verdana" w:cs="Arial"/>
                <w:snapToGrid/>
                <w:sz w:val="18"/>
                <w:szCs w:val="18"/>
                <w:lang w:val="en-GB" w:eastAsia="da-DK"/>
              </w:rPr>
              <w:t xml:space="preserve">eam </w:t>
            </w:r>
            <w:r w:rsidR="007C4505" w:rsidRPr="004E2411">
              <w:rPr>
                <w:rFonts w:ascii="Verdana" w:hAnsi="Verdana" w:cs="Arial"/>
                <w:snapToGrid/>
                <w:sz w:val="18"/>
                <w:szCs w:val="18"/>
                <w:lang w:val="en-GB" w:eastAsia="da-DK"/>
              </w:rPr>
              <w:t xml:space="preserve">including security </w:t>
            </w:r>
            <w:r w:rsidR="00DB3045" w:rsidRPr="004E2411">
              <w:rPr>
                <w:rFonts w:ascii="Verdana" w:hAnsi="Verdana" w:cs="Arial"/>
                <w:snapToGrid/>
                <w:sz w:val="18"/>
                <w:szCs w:val="18"/>
                <w:lang w:val="en-GB" w:eastAsia="da-DK"/>
              </w:rPr>
              <w:t xml:space="preserve">management </w:t>
            </w:r>
            <w:r w:rsidR="006273DC" w:rsidRPr="004E2411">
              <w:rPr>
                <w:rFonts w:ascii="Verdana" w:hAnsi="Verdana" w:cs="Arial"/>
                <w:snapToGrid/>
                <w:sz w:val="18"/>
                <w:szCs w:val="18"/>
                <w:lang w:val="en-GB" w:eastAsia="da-DK"/>
              </w:rPr>
              <w:t>(</w:t>
            </w:r>
            <w:r w:rsidR="00DB3045" w:rsidRPr="004E2411">
              <w:rPr>
                <w:rFonts w:ascii="Verdana" w:hAnsi="Verdana" w:cs="Arial"/>
                <w:snapToGrid/>
                <w:sz w:val="18"/>
                <w:szCs w:val="18"/>
                <w:lang w:val="en-GB" w:eastAsia="da-DK"/>
              </w:rPr>
              <w:t>7 staff</w:t>
            </w:r>
            <w:r w:rsidR="006273DC" w:rsidRPr="004E2411">
              <w:rPr>
                <w:rFonts w:ascii="Verdana" w:hAnsi="Verdana" w:cs="Arial"/>
                <w:snapToGrid/>
                <w:sz w:val="18"/>
                <w:szCs w:val="18"/>
                <w:lang w:val="en-GB" w:eastAsia="da-DK"/>
              </w:rPr>
              <w:t>)</w:t>
            </w:r>
          </w:p>
          <w:p w14:paraId="2DE4925B" w14:textId="5752EF86" w:rsidR="00F7643B" w:rsidRPr="004E2411" w:rsidRDefault="00F338E8">
            <w:pPr>
              <w:widowControl/>
              <w:numPr>
                <w:ilvl w:val="0"/>
                <w:numId w:val="28"/>
              </w:numPr>
              <w:jc w:val="both"/>
              <w:rPr>
                <w:rFonts w:ascii="Verdana" w:hAnsi="Verdana" w:cs="Arial"/>
                <w:snapToGrid/>
                <w:sz w:val="18"/>
                <w:szCs w:val="18"/>
                <w:lang w:val="en-GB" w:eastAsia="da-DK"/>
              </w:rPr>
            </w:pPr>
            <w:r w:rsidRPr="004E2411">
              <w:rPr>
                <w:rFonts w:ascii="Verdana" w:hAnsi="Verdana" w:cs="Arial"/>
                <w:snapToGrid/>
                <w:sz w:val="18"/>
                <w:szCs w:val="18"/>
                <w:lang w:val="en-GB" w:eastAsia="da-DK"/>
              </w:rPr>
              <w:t>F</w:t>
            </w:r>
            <w:r w:rsidR="00F7643B" w:rsidRPr="004E2411">
              <w:rPr>
                <w:rFonts w:ascii="Verdana" w:hAnsi="Verdana" w:cs="Arial"/>
                <w:snapToGrid/>
                <w:sz w:val="18"/>
                <w:szCs w:val="18"/>
                <w:lang w:val="en-GB" w:eastAsia="da-DK"/>
              </w:rPr>
              <w:t xml:space="preserve">undraising </w:t>
            </w:r>
            <w:r w:rsidRPr="004E2411">
              <w:rPr>
                <w:rFonts w:ascii="Verdana" w:hAnsi="Verdana" w:cs="Arial"/>
                <w:snapToGrid/>
                <w:sz w:val="18"/>
                <w:szCs w:val="18"/>
                <w:lang w:val="en-GB" w:eastAsia="da-DK"/>
              </w:rPr>
              <w:t>strategy and implementation of the action plan</w:t>
            </w:r>
          </w:p>
          <w:p w14:paraId="34CF730B" w14:textId="77777777" w:rsidR="00A56EC8" w:rsidRPr="004E2411" w:rsidRDefault="00A56EC8" w:rsidP="00A56EC8">
            <w:pPr>
              <w:widowControl/>
              <w:jc w:val="both"/>
              <w:rPr>
                <w:rFonts w:ascii="Verdana" w:hAnsi="Verdana" w:cs="Arial"/>
                <w:snapToGrid/>
                <w:sz w:val="18"/>
                <w:szCs w:val="18"/>
                <w:lang w:val="en-GB" w:eastAsia="da-DK"/>
              </w:rPr>
            </w:pPr>
          </w:p>
          <w:p w14:paraId="0E32A66F" w14:textId="77777777" w:rsidR="00C8393C" w:rsidRPr="004E2411" w:rsidRDefault="00C8393C" w:rsidP="00C8393C">
            <w:pPr>
              <w:widowControl/>
              <w:jc w:val="both"/>
              <w:rPr>
                <w:rFonts w:ascii="Verdana" w:hAnsi="Verdana" w:cs="Arial"/>
                <w:snapToGrid/>
                <w:sz w:val="18"/>
                <w:szCs w:val="18"/>
                <w:lang w:val="en-GB" w:eastAsia="da-DK"/>
              </w:rPr>
            </w:pPr>
            <w:r w:rsidRPr="004E2411">
              <w:rPr>
                <w:rFonts w:ascii="Verdana" w:hAnsi="Verdana" w:cs="Arial"/>
                <w:snapToGrid/>
                <w:sz w:val="18"/>
                <w:szCs w:val="18"/>
                <w:lang w:val="en-GB" w:eastAsia="da-DK"/>
              </w:rPr>
              <w:t>Expected Key Results:</w:t>
            </w:r>
          </w:p>
          <w:p w14:paraId="4827B33C" w14:textId="6F68DE61" w:rsidR="00C8393C" w:rsidRPr="004E2411" w:rsidRDefault="00C8393C" w:rsidP="00C8393C">
            <w:pPr>
              <w:pStyle w:val="ListParagraph"/>
              <w:widowControl/>
              <w:numPr>
                <w:ilvl w:val="0"/>
                <w:numId w:val="34"/>
              </w:numPr>
              <w:jc w:val="both"/>
              <w:rPr>
                <w:rFonts w:ascii="Verdana" w:hAnsi="Verdana" w:cs="Arial"/>
                <w:snapToGrid/>
                <w:sz w:val="18"/>
                <w:szCs w:val="18"/>
                <w:lang w:val="en-GB" w:eastAsia="da-DK"/>
              </w:rPr>
            </w:pPr>
            <w:r w:rsidRPr="004E2411">
              <w:rPr>
                <w:rFonts w:ascii="Verdana" w:hAnsi="Verdana" w:cs="Arial"/>
                <w:snapToGrid/>
                <w:sz w:val="18"/>
                <w:szCs w:val="18"/>
                <w:lang w:val="en-GB" w:eastAsia="da-DK"/>
              </w:rPr>
              <w:lastRenderedPageBreak/>
              <w:t xml:space="preserve">Strengthen and further develop our partnership with Malian Red Cross and contribute to MRCs strategic goal of becoming a strong National Society in close collaboration and coordination with other Movement </w:t>
            </w:r>
            <w:r w:rsidR="00DB3045" w:rsidRPr="004E2411">
              <w:rPr>
                <w:rFonts w:ascii="Verdana" w:hAnsi="Verdana" w:cs="Arial"/>
                <w:snapToGrid/>
                <w:sz w:val="18"/>
                <w:szCs w:val="18"/>
                <w:lang w:val="en-GB" w:eastAsia="da-DK"/>
              </w:rPr>
              <w:t>P</w:t>
            </w:r>
            <w:r w:rsidRPr="004E2411">
              <w:rPr>
                <w:rFonts w:ascii="Verdana" w:hAnsi="Verdana" w:cs="Arial"/>
                <w:snapToGrid/>
                <w:sz w:val="18"/>
                <w:szCs w:val="18"/>
                <w:lang w:val="en-GB" w:eastAsia="da-DK"/>
              </w:rPr>
              <w:t>artners</w:t>
            </w:r>
          </w:p>
          <w:p w14:paraId="24A19F1F" w14:textId="27238B38" w:rsidR="00410EBA" w:rsidRPr="004E2411" w:rsidRDefault="00C8393C" w:rsidP="00C8393C">
            <w:pPr>
              <w:pStyle w:val="ListParagraph"/>
              <w:widowControl/>
              <w:numPr>
                <w:ilvl w:val="0"/>
                <w:numId w:val="34"/>
              </w:numPr>
              <w:jc w:val="both"/>
              <w:rPr>
                <w:rFonts w:ascii="Verdana" w:hAnsi="Verdana" w:cs="Arial"/>
                <w:snapToGrid/>
                <w:sz w:val="18"/>
                <w:szCs w:val="18"/>
                <w:lang w:val="en-GB" w:eastAsia="da-DK"/>
              </w:rPr>
            </w:pPr>
            <w:r w:rsidRPr="004E2411">
              <w:rPr>
                <w:rFonts w:ascii="Verdana" w:hAnsi="Verdana" w:cs="Arial"/>
                <w:snapToGrid/>
                <w:sz w:val="18"/>
                <w:szCs w:val="18"/>
                <w:lang w:val="en-GB" w:eastAsia="da-DK"/>
              </w:rPr>
              <w:t xml:space="preserve">Secure funding for the </w:t>
            </w:r>
            <w:r w:rsidR="00DB3045" w:rsidRPr="004E2411">
              <w:rPr>
                <w:rFonts w:ascii="Verdana" w:hAnsi="Verdana" w:cs="Arial"/>
                <w:snapToGrid/>
                <w:sz w:val="18"/>
                <w:szCs w:val="18"/>
                <w:lang w:val="en-GB" w:eastAsia="da-DK"/>
              </w:rPr>
              <w:t>C</w:t>
            </w:r>
            <w:r w:rsidRPr="004E2411">
              <w:rPr>
                <w:rFonts w:ascii="Verdana" w:hAnsi="Verdana" w:cs="Arial"/>
                <w:snapToGrid/>
                <w:sz w:val="18"/>
                <w:szCs w:val="18"/>
                <w:lang w:val="en-GB" w:eastAsia="da-DK"/>
              </w:rPr>
              <w:t xml:space="preserve">ountry </w:t>
            </w:r>
            <w:r w:rsidR="00DB3045" w:rsidRPr="004E2411">
              <w:rPr>
                <w:rFonts w:ascii="Verdana" w:hAnsi="Verdana" w:cs="Arial"/>
                <w:snapToGrid/>
                <w:sz w:val="18"/>
                <w:szCs w:val="18"/>
                <w:lang w:val="en-GB" w:eastAsia="da-DK"/>
              </w:rPr>
              <w:t>P</w:t>
            </w:r>
            <w:r w:rsidRPr="004E2411">
              <w:rPr>
                <w:rFonts w:ascii="Verdana" w:hAnsi="Verdana" w:cs="Arial"/>
                <w:snapToGrid/>
                <w:sz w:val="18"/>
                <w:szCs w:val="18"/>
                <w:lang w:val="en-GB" w:eastAsia="da-DK"/>
              </w:rPr>
              <w:t>rogram especially within migration</w:t>
            </w:r>
            <w:r w:rsidR="00410EBA" w:rsidRPr="004E2411">
              <w:rPr>
                <w:rFonts w:ascii="Verdana" w:hAnsi="Verdana" w:cs="Arial"/>
                <w:snapToGrid/>
                <w:sz w:val="18"/>
                <w:szCs w:val="18"/>
                <w:lang w:val="en-GB" w:eastAsia="da-DK"/>
              </w:rPr>
              <w:t xml:space="preserve">, resilience, </w:t>
            </w:r>
            <w:r w:rsidR="00DB1C2E" w:rsidRPr="004E2411">
              <w:rPr>
                <w:rFonts w:ascii="Verdana" w:hAnsi="Verdana" w:cs="Arial"/>
                <w:snapToGrid/>
                <w:sz w:val="18"/>
                <w:szCs w:val="18"/>
                <w:lang w:val="en-GB" w:eastAsia="da-DK"/>
              </w:rPr>
              <w:t>f</w:t>
            </w:r>
            <w:r w:rsidR="00410EBA" w:rsidRPr="004E2411">
              <w:rPr>
                <w:rFonts w:ascii="Verdana" w:hAnsi="Verdana" w:cs="Arial"/>
                <w:snapToGrid/>
                <w:sz w:val="18"/>
                <w:szCs w:val="18"/>
                <w:lang w:val="en-GB" w:eastAsia="da-DK"/>
              </w:rPr>
              <w:t>orecast based actions and by innovative private sector cooperation and financing</w:t>
            </w:r>
          </w:p>
          <w:p w14:paraId="0013A870" w14:textId="777ED07A" w:rsidR="006273DC" w:rsidRPr="004E2411" w:rsidRDefault="00DB1C2E">
            <w:pPr>
              <w:pStyle w:val="ListParagraph"/>
              <w:widowControl/>
              <w:numPr>
                <w:ilvl w:val="0"/>
                <w:numId w:val="34"/>
              </w:numPr>
              <w:jc w:val="both"/>
              <w:rPr>
                <w:rFonts w:ascii="Verdana" w:hAnsi="Verdana" w:cs="Arial"/>
                <w:snapToGrid/>
                <w:sz w:val="18"/>
                <w:szCs w:val="18"/>
                <w:lang w:val="en-GB" w:eastAsia="da-DK"/>
              </w:rPr>
            </w:pPr>
            <w:r w:rsidRPr="004E2411">
              <w:rPr>
                <w:rFonts w:ascii="Verdana" w:hAnsi="Verdana" w:cs="Arial"/>
                <w:snapToGrid/>
                <w:sz w:val="18"/>
                <w:szCs w:val="18"/>
                <w:lang w:val="en-GB" w:eastAsia="da-DK"/>
              </w:rPr>
              <w:t xml:space="preserve">Ensure </w:t>
            </w:r>
            <w:r w:rsidR="00C415A4" w:rsidRPr="004E2411">
              <w:rPr>
                <w:rFonts w:ascii="Verdana" w:hAnsi="Verdana" w:cs="Arial"/>
                <w:snapToGrid/>
                <w:sz w:val="18"/>
                <w:szCs w:val="18"/>
                <w:lang w:val="en-GB" w:eastAsia="da-DK"/>
              </w:rPr>
              <w:t xml:space="preserve">timely and </w:t>
            </w:r>
            <w:r w:rsidRPr="004E2411">
              <w:rPr>
                <w:rFonts w:ascii="Verdana" w:hAnsi="Verdana" w:cs="Arial"/>
                <w:snapToGrid/>
                <w:sz w:val="18"/>
                <w:szCs w:val="18"/>
                <w:lang w:val="en-GB" w:eastAsia="da-DK"/>
              </w:rPr>
              <w:t>effective response to emergencies and disasters</w:t>
            </w:r>
          </w:p>
          <w:p w14:paraId="3A7DB361" w14:textId="77777777" w:rsidR="00DB3045" w:rsidRPr="004E2411" w:rsidRDefault="00DB3045" w:rsidP="00DB3045">
            <w:pPr>
              <w:pStyle w:val="ListParagraph"/>
              <w:widowControl/>
              <w:jc w:val="both"/>
              <w:rPr>
                <w:rFonts w:ascii="Verdana" w:hAnsi="Verdana" w:cs="Arial"/>
                <w:snapToGrid/>
                <w:sz w:val="18"/>
                <w:szCs w:val="18"/>
                <w:lang w:val="en-GB" w:eastAsia="da-DK"/>
              </w:rPr>
            </w:pPr>
          </w:p>
          <w:p w14:paraId="4D058B62" w14:textId="6868094C" w:rsidR="00BB4262" w:rsidRPr="004E2411" w:rsidRDefault="009A5E6A" w:rsidP="006273DC">
            <w:pPr>
              <w:widowControl/>
              <w:jc w:val="both"/>
              <w:rPr>
                <w:rFonts w:ascii="Verdana" w:hAnsi="Verdana" w:cs="Arial"/>
                <w:snapToGrid/>
                <w:sz w:val="18"/>
                <w:szCs w:val="18"/>
                <w:lang w:val="en-GB" w:eastAsia="da-DK"/>
              </w:rPr>
            </w:pPr>
            <w:r w:rsidRPr="004E2411">
              <w:rPr>
                <w:rFonts w:ascii="Verdana" w:hAnsi="Verdana" w:cs="Arial"/>
                <w:snapToGrid/>
                <w:sz w:val="18"/>
                <w:szCs w:val="18"/>
                <w:lang w:val="en-GB" w:eastAsia="da-DK"/>
              </w:rPr>
              <w:t xml:space="preserve">The position requires leadership, management, coordination, representation and programme/technical assistance to DRC in-country delegates and </w:t>
            </w:r>
            <w:r w:rsidR="00FF1A10" w:rsidRPr="004E2411">
              <w:rPr>
                <w:rFonts w:ascii="Verdana" w:hAnsi="Verdana" w:cs="Arial"/>
                <w:snapToGrid/>
                <w:sz w:val="18"/>
                <w:szCs w:val="18"/>
                <w:lang w:val="en-GB" w:eastAsia="da-DK"/>
              </w:rPr>
              <w:t>Mali Red Cross</w:t>
            </w:r>
            <w:r w:rsidRPr="004E2411">
              <w:rPr>
                <w:rFonts w:ascii="Verdana" w:hAnsi="Verdana" w:cs="Arial"/>
                <w:snapToGrid/>
                <w:sz w:val="18"/>
                <w:szCs w:val="18"/>
                <w:lang w:val="en-GB" w:eastAsia="da-DK"/>
              </w:rPr>
              <w:t xml:space="preserve">. This will include areas of formulation, implementation, and overall supervision, monitoring and evaluation of various projects, initiative and actions, as well as further development of the partnership and country program.   </w:t>
            </w:r>
          </w:p>
        </w:tc>
      </w:tr>
    </w:tbl>
    <w:p w14:paraId="50FD6241" w14:textId="77777777" w:rsidR="00EE74FB" w:rsidRPr="004E2411" w:rsidRDefault="00EE74FB" w:rsidP="00A56EC8">
      <w:pPr>
        <w:jc w:val="center"/>
        <w:rPr>
          <w:rFonts w:ascii="Verdana" w:hAnsi="Verdana"/>
          <w:sz w:val="18"/>
          <w:szCs w:val="18"/>
        </w:rPr>
      </w:pPr>
    </w:p>
    <w:p w14:paraId="23AF4922" w14:textId="77777777" w:rsidR="001B53A5" w:rsidRPr="004E2411" w:rsidRDefault="009E07B3" w:rsidP="00A56EC8">
      <w:pPr>
        <w:pStyle w:val="CommentText"/>
        <w:ind w:left="6480" w:firstLine="720"/>
        <w:rPr>
          <w:rFonts w:ascii="Verdana" w:hAnsi="Verdana"/>
          <w:sz w:val="18"/>
          <w:szCs w:val="18"/>
        </w:rPr>
      </w:pPr>
      <w:r w:rsidRPr="004E2411">
        <w:rPr>
          <w:rFonts w:ascii="Verdana" w:hAnsi="Verdana"/>
          <w:noProof/>
          <w:snapToGrid/>
          <w:sz w:val="18"/>
          <w:szCs w:val="18"/>
          <w:lang w:val="da-DK" w:eastAsia="da-DK"/>
        </w:rPr>
        <w:drawing>
          <wp:inline distT="0" distB="0" distL="0" distR="0" wp14:anchorId="4CA0103D" wp14:editId="486FDF6F">
            <wp:extent cx="638175" cy="655320"/>
            <wp:effectExtent l="0" t="0" r="9525" b="0"/>
            <wp:docPr id="1" name="Picture 1" descr="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655320"/>
                    </a:xfrm>
                    <a:prstGeom prst="rect">
                      <a:avLst/>
                    </a:prstGeom>
                    <a:noFill/>
                    <a:ln>
                      <a:noFill/>
                    </a:ln>
                  </pic:spPr>
                </pic:pic>
              </a:graphicData>
            </a:graphic>
          </wp:inline>
        </w:drawing>
      </w:r>
    </w:p>
    <w:p w14:paraId="169557F3" w14:textId="77777777" w:rsidR="0052439B" w:rsidRPr="004E2411" w:rsidRDefault="0052439B" w:rsidP="00A56EC8">
      <w:pPr>
        <w:jc w:val="center"/>
        <w:rPr>
          <w:rFonts w:ascii="Verdana" w:hAnsi="Verdana"/>
          <w:sz w:val="18"/>
          <w:szCs w:val="18"/>
          <w:lang w:val="en-AU"/>
        </w:rPr>
      </w:pPr>
    </w:p>
    <w:tbl>
      <w:tblPr>
        <w:tblW w:w="15025" w:type="dxa"/>
        <w:tblInd w:w="40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3685"/>
        <w:gridCol w:w="11340"/>
      </w:tblGrid>
      <w:tr w:rsidR="008A5097" w:rsidRPr="004E2411" w14:paraId="364B3301" w14:textId="77777777" w:rsidTr="00AA06E5">
        <w:trPr>
          <w:cantSplit/>
          <w:trHeight w:val="379"/>
        </w:trPr>
        <w:tc>
          <w:tcPr>
            <w:tcW w:w="3685" w:type="dxa"/>
            <w:tcBorders>
              <w:top w:val="single" w:sz="8" w:space="0" w:color="000000"/>
              <w:bottom w:val="single" w:sz="6" w:space="0" w:color="000000"/>
            </w:tcBorders>
            <w:shd w:val="clear" w:color="auto" w:fill="E6E6E6"/>
          </w:tcPr>
          <w:p w14:paraId="7A5BBA66" w14:textId="77777777" w:rsidR="008A5097" w:rsidRPr="004E2411" w:rsidRDefault="002C46BE" w:rsidP="00A56EC8">
            <w:pPr>
              <w:pStyle w:val="Heading1"/>
              <w:spacing w:after="0"/>
              <w:jc w:val="center"/>
              <w:rPr>
                <w:rFonts w:ascii="Verdana" w:hAnsi="Verdana"/>
                <w:b w:val="0"/>
                <w:sz w:val="18"/>
                <w:szCs w:val="18"/>
              </w:rPr>
            </w:pPr>
            <w:r w:rsidRPr="004E2411">
              <w:rPr>
                <w:rFonts w:ascii="Verdana" w:hAnsi="Verdana"/>
                <w:sz w:val="18"/>
                <w:szCs w:val="18"/>
              </w:rPr>
              <w:t>K</w:t>
            </w:r>
            <w:r w:rsidR="00B103C4" w:rsidRPr="004E2411">
              <w:rPr>
                <w:rFonts w:ascii="Verdana" w:hAnsi="Verdana"/>
                <w:sz w:val="18"/>
                <w:szCs w:val="18"/>
              </w:rPr>
              <w:t>ey r</w:t>
            </w:r>
            <w:r w:rsidR="004E1035" w:rsidRPr="004E2411">
              <w:rPr>
                <w:rFonts w:ascii="Verdana" w:hAnsi="Verdana"/>
                <w:sz w:val="18"/>
                <w:szCs w:val="18"/>
              </w:rPr>
              <w:t xml:space="preserve">esponsibilities and </w:t>
            </w:r>
            <w:r w:rsidR="00B103C4" w:rsidRPr="004E2411">
              <w:rPr>
                <w:rFonts w:ascii="Verdana" w:hAnsi="Verdana"/>
                <w:sz w:val="18"/>
                <w:szCs w:val="18"/>
              </w:rPr>
              <w:t>t</w:t>
            </w:r>
            <w:r w:rsidR="004E1035" w:rsidRPr="004E2411">
              <w:rPr>
                <w:rFonts w:ascii="Verdana" w:hAnsi="Verdana"/>
                <w:sz w:val="18"/>
                <w:szCs w:val="18"/>
              </w:rPr>
              <w:t xml:space="preserve">ime </w:t>
            </w:r>
            <w:r w:rsidR="00B103C4" w:rsidRPr="004E2411">
              <w:rPr>
                <w:rFonts w:ascii="Verdana" w:hAnsi="Verdana"/>
                <w:sz w:val="18"/>
                <w:szCs w:val="18"/>
              </w:rPr>
              <w:t>c</w:t>
            </w:r>
            <w:r w:rsidR="004E1035" w:rsidRPr="004E2411">
              <w:rPr>
                <w:rFonts w:ascii="Verdana" w:hAnsi="Verdana"/>
                <w:sz w:val="18"/>
                <w:szCs w:val="18"/>
              </w:rPr>
              <w:t xml:space="preserve">onsumption in % </w:t>
            </w:r>
          </w:p>
        </w:tc>
        <w:tc>
          <w:tcPr>
            <w:tcW w:w="11340" w:type="dxa"/>
            <w:tcBorders>
              <w:top w:val="single" w:sz="8" w:space="0" w:color="000000"/>
              <w:bottom w:val="single" w:sz="6" w:space="0" w:color="000000"/>
            </w:tcBorders>
            <w:shd w:val="clear" w:color="auto" w:fill="E6E6E6"/>
          </w:tcPr>
          <w:p w14:paraId="2C0AD2F1" w14:textId="77777777" w:rsidR="008A5097" w:rsidRPr="004E2411" w:rsidRDefault="00B103C4" w:rsidP="00A56EC8">
            <w:pPr>
              <w:pStyle w:val="Heading1"/>
              <w:spacing w:after="0"/>
              <w:rPr>
                <w:rFonts w:ascii="Verdana" w:hAnsi="Verdana"/>
                <w:sz w:val="18"/>
                <w:szCs w:val="18"/>
              </w:rPr>
            </w:pPr>
            <w:r w:rsidRPr="004E2411">
              <w:rPr>
                <w:rFonts w:ascii="Verdana" w:hAnsi="Verdana"/>
                <w:sz w:val="18"/>
                <w:szCs w:val="18"/>
              </w:rPr>
              <w:t xml:space="preserve">                                                  </w:t>
            </w:r>
            <w:r w:rsidR="008A5097" w:rsidRPr="004E2411">
              <w:rPr>
                <w:rFonts w:ascii="Verdana" w:hAnsi="Verdana"/>
                <w:sz w:val="18"/>
                <w:szCs w:val="18"/>
              </w:rPr>
              <w:t>M</w:t>
            </w:r>
            <w:r w:rsidRPr="004E2411">
              <w:rPr>
                <w:rFonts w:ascii="Verdana" w:hAnsi="Verdana"/>
                <w:sz w:val="18"/>
                <w:szCs w:val="18"/>
              </w:rPr>
              <w:t>ain t</w:t>
            </w:r>
            <w:r w:rsidR="004E1035" w:rsidRPr="004E2411">
              <w:rPr>
                <w:rFonts w:ascii="Verdana" w:hAnsi="Verdana"/>
                <w:sz w:val="18"/>
                <w:szCs w:val="18"/>
              </w:rPr>
              <w:t>asks</w:t>
            </w:r>
          </w:p>
        </w:tc>
      </w:tr>
      <w:tr w:rsidR="00183713" w:rsidRPr="004E2411" w14:paraId="257F053E" w14:textId="77777777">
        <w:trPr>
          <w:cantSplit/>
          <w:trHeight w:val="577"/>
        </w:trPr>
        <w:tc>
          <w:tcPr>
            <w:tcW w:w="3685" w:type="dxa"/>
          </w:tcPr>
          <w:p w14:paraId="18F14D9B" w14:textId="77777777" w:rsidR="00183713" w:rsidRPr="004E2411" w:rsidRDefault="00183713">
            <w:pPr>
              <w:pStyle w:val="Footer"/>
              <w:tabs>
                <w:tab w:val="clear" w:pos="4320"/>
                <w:tab w:val="clear" w:pos="8640"/>
              </w:tabs>
              <w:jc w:val="center"/>
              <w:rPr>
                <w:rFonts w:ascii="Verdana" w:hAnsi="Verdana"/>
                <w:sz w:val="18"/>
                <w:szCs w:val="18"/>
              </w:rPr>
            </w:pPr>
          </w:p>
          <w:p w14:paraId="7C3AEF53" w14:textId="638B7A44" w:rsidR="00183713" w:rsidRPr="004E2411" w:rsidRDefault="00183713">
            <w:pPr>
              <w:pStyle w:val="Footer"/>
              <w:tabs>
                <w:tab w:val="clear" w:pos="4320"/>
                <w:tab w:val="clear" w:pos="8640"/>
              </w:tabs>
              <w:jc w:val="center"/>
              <w:rPr>
                <w:rFonts w:ascii="Verdana" w:hAnsi="Verdana"/>
                <w:sz w:val="18"/>
                <w:szCs w:val="18"/>
              </w:rPr>
            </w:pPr>
            <w:r w:rsidRPr="004E2411">
              <w:rPr>
                <w:rFonts w:ascii="Verdana" w:hAnsi="Verdana"/>
                <w:sz w:val="18"/>
                <w:szCs w:val="18"/>
              </w:rPr>
              <w:t>Strategic Direction</w:t>
            </w:r>
          </w:p>
          <w:p w14:paraId="7BFC2FF2" w14:textId="77777777" w:rsidR="00183713" w:rsidRPr="004E2411" w:rsidRDefault="00183713">
            <w:pPr>
              <w:pStyle w:val="Footer"/>
              <w:tabs>
                <w:tab w:val="clear" w:pos="4320"/>
                <w:tab w:val="clear" w:pos="8640"/>
              </w:tabs>
              <w:jc w:val="center"/>
              <w:rPr>
                <w:rFonts w:ascii="Verdana" w:hAnsi="Verdana"/>
                <w:sz w:val="18"/>
                <w:szCs w:val="18"/>
              </w:rPr>
            </w:pPr>
          </w:p>
          <w:p w14:paraId="14C84D3B" w14:textId="3BDD5514" w:rsidR="00183713" w:rsidRPr="004E2411" w:rsidRDefault="0056698B">
            <w:pPr>
              <w:pStyle w:val="Footer"/>
              <w:tabs>
                <w:tab w:val="clear" w:pos="4320"/>
                <w:tab w:val="clear" w:pos="8640"/>
              </w:tabs>
              <w:jc w:val="center"/>
              <w:rPr>
                <w:rFonts w:ascii="Verdana" w:hAnsi="Verdana"/>
                <w:sz w:val="18"/>
                <w:szCs w:val="18"/>
              </w:rPr>
            </w:pPr>
            <w:r w:rsidRPr="004E2411">
              <w:rPr>
                <w:rFonts w:ascii="Verdana" w:hAnsi="Verdana"/>
                <w:sz w:val="18"/>
                <w:szCs w:val="18"/>
              </w:rPr>
              <w:t>15</w:t>
            </w:r>
            <w:r w:rsidR="00183713" w:rsidRPr="004E2411">
              <w:rPr>
                <w:rFonts w:ascii="Verdana" w:hAnsi="Verdana"/>
                <w:sz w:val="18"/>
                <w:szCs w:val="18"/>
              </w:rPr>
              <w:t>%</w:t>
            </w:r>
          </w:p>
          <w:p w14:paraId="63477CB7" w14:textId="77777777" w:rsidR="00183713" w:rsidRPr="004E2411" w:rsidRDefault="00183713">
            <w:pPr>
              <w:pStyle w:val="Footer"/>
              <w:tabs>
                <w:tab w:val="clear" w:pos="4320"/>
                <w:tab w:val="clear" w:pos="8640"/>
              </w:tabs>
              <w:jc w:val="center"/>
              <w:rPr>
                <w:rFonts w:ascii="Verdana" w:hAnsi="Verdana"/>
                <w:sz w:val="18"/>
                <w:szCs w:val="18"/>
              </w:rPr>
            </w:pPr>
          </w:p>
        </w:tc>
        <w:tc>
          <w:tcPr>
            <w:tcW w:w="11340" w:type="dxa"/>
          </w:tcPr>
          <w:p w14:paraId="48885FBB" w14:textId="77777777" w:rsidR="00183713" w:rsidRPr="004E2411" w:rsidRDefault="00183713">
            <w:pPr>
              <w:pStyle w:val="ListParagraph"/>
              <w:widowControl/>
              <w:numPr>
                <w:ilvl w:val="0"/>
                <w:numId w:val="9"/>
              </w:numPr>
              <w:ind w:right="39"/>
              <w:jc w:val="both"/>
              <w:rPr>
                <w:rFonts w:ascii="Verdana" w:hAnsi="Verdana" w:cs="Arial"/>
                <w:sz w:val="18"/>
                <w:szCs w:val="18"/>
              </w:rPr>
            </w:pPr>
            <w:r w:rsidRPr="004E2411">
              <w:rPr>
                <w:rFonts w:ascii="Verdana" w:hAnsi="Verdana" w:cs="Arial"/>
                <w:sz w:val="18"/>
                <w:szCs w:val="18"/>
              </w:rPr>
              <w:t>Drive the strategic development of DRC engagement in country</w:t>
            </w:r>
          </w:p>
          <w:p w14:paraId="32CD6E50" w14:textId="3996C611" w:rsidR="00183713" w:rsidRPr="004E2411" w:rsidRDefault="00183713">
            <w:pPr>
              <w:widowControl/>
              <w:numPr>
                <w:ilvl w:val="0"/>
                <w:numId w:val="9"/>
              </w:numPr>
              <w:ind w:right="39"/>
              <w:jc w:val="both"/>
              <w:rPr>
                <w:rFonts w:ascii="Verdana" w:hAnsi="Verdana" w:cs="Arial"/>
                <w:sz w:val="18"/>
                <w:szCs w:val="18"/>
              </w:rPr>
            </w:pPr>
            <w:r w:rsidRPr="004E2411">
              <w:rPr>
                <w:rFonts w:ascii="Verdana" w:hAnsi="Verdana" w:cs="Arial"/>
                <w:sz w:val="18"/>
                <w:szCs w:val="18"/>
              </w:rPr>
              <w:t xml:space="preserve">Oversee and ensure the development of new projects in line with DRC international and Country Strategy as well as </w:t>
            </w:r>
            <w:r w:rsidR="00A53CC5" w:rsidRPr="004E2411">
              <w:rPr>
                <w:rFonts w:ascii="Verdana" w:hAnsi="Verdana" w:cs="Arial"/>
                <w:sz w:val="18"/>
                <w:szCs w:val="18"/>
              </w:rPr>
              <w:t>MRC</w:t>
            </w:r>
            <w:r w:rsidR="005E6CFF" w:rsidRPr="004E2411">
              <w:rPr>
                <w:rFonts w:ascii="Verdana" w:hAnsi="Verdana" w:cs="Arial"/>
                <w:sz w:val="18"/>
                <w:szCs w:val="18"/>
              </w:rPr>
              <w:t xml:space="preserve">’s </w:t>
            </w:r>
            <w:proofErr w:type="gramStart"/>
            <w:r w:rsidRPr="004E2411">
              <w:rPr>
                <w:rFonts w:ascii="Verdana" w:hAnsi="Verdana" w:cs="Arial"/>
                <w:sz w:val="18"/>
                <w:szCs w:val="18"/>
              </w:rPr>
              <w:t>strateg</w:t>
            </w:r>
            <w:r w:rsidR="005E6CFF" w:rsidRPr="004E2411">
              <w:rPr>
                <w:rFonts w:ascii="Verdana" w:hAnsi="Verdana" w:cs="Arial"/>
                <w:sz w:val="18"/>
                <w:szCs w:val="18"/>
              </w:rPr>
              <w:t>y</w:t>
            </w:r>
            <w:proofErr w:type="gramEnd"/>
          </w:p>
          <w:p w14:paraId="0E0DC3B0" w14:textId="2EBF28AF" w:rsidR="00183713" w:rsidRPr="004E2411" w:rsidRDefault="00183713">
            <w:pPr>
              <w:pStyle w:val="ListParagraph"/>
              <w:widowControl/>
              <w:numPr>
                <w:ilvl w:val="0"/>
                <w:numId w:val="9"/>
              </w:numPr>
              <w:ind w:right="39"/>
              <w:jc w:val="both"/>
              <w:rPr>
                <w:rFonts w:ascii="Verdana" w:hAnsi="Verdana" w:cs="Arial"/>
                <w:sz w:val="18"/>
                <w:szCs w:val="18"/>
              </w:rPr>
            </w:pPr>
            <w:r w:rsidRPr="004E2411">
              <w:rPr>
                <w:rFonts w:ascii="Verdana" w:hAnsi="Verdana" w:cs="Arial"/>
                <w:sz w:val="18"/>
                <w:szCs w:val="18"/>
              </w:rPr>
              <w:t xml:space="preserve">Support and ensure the strategic direction of programme development including priority focus on area of migration, resilience, disaster preparedness and response, PSS, protection, and community based </w:t>
            </w:r>
            <w:proofErr w:type="gramStart"/>
            <w:r w:rsidRPr="004E2411">
              <w:rPr>
                <w:rFonts w:ascii="Verdana" w:hAnsi="Verdana" w:cs="Arial"/>
                <w:sz w:val="18"/>
                <w:szCs w:val="18"/>
              </w:rPr>
              <w:t>interventions</w:t>
            </w:r>
            <w:proofErr w:type="gramEnd"/>
            <w:r w:rsidRPr="004E2411">
              <w:rPr>
                <w:rFonts w:ascii="Verdana" w:hAnsi="Verdana" w:cs="Arial"/>
                <w:sz w:val="18"/>
                <w:szCs w:val="18"/>
              </w:rPr>
              <w:t xml:space="preserve"> </w:t>
            </w:r>
          </w:p>
          <w:p w14:paraId="4118FB7F" w14:textId="77777777" w:rsidR="00183713" w:rsidRPr="004E2411" w:rsidRDefault="00183713">
            <w:pPr>
              <w:widowControl/>
              <w:numPr>
                <w:ilvl w:val="0"/>
                <w:numId w:val="9"/>
              </w:numPr>
              <w:ind w:right="39"/>
              <w:jc w:val="both"/>
              <w:rPr>
                <w:rFonts w:ascii="Verdana" w:hAnsi="Verdana" w:cs="Arial"/>
                <w:sz w:val="18"/>
                <w:szCs w:val="18"/>
              </w:rPr>
            </w:pPr>
            <w:r w:rsidRPr="004E2411">
              <w:rPr>
                <w:rFonts w:ascii="Verdana" w:hAnsi="Verdana" w:cs="Arial"/>
                <w:sz w:val="18"/>
                <w:szCs w:val="18"/>
              </w:rPr>
              <w:t>Explore resource mobilization possibilities, identify new opportunities for partnerships and funding, provide inputs and coordinate the development of programme ideas, concept notes, programme documents and proposals together with MRC and in coordination with relevant Movement and Non-Movement partners and stakeholders</w:t>
            </w:r>
          </w:p>
          <w:p w14:paraId="767518B1" w14:textId="77777777" w:rsidR="00183713" w:rsidRPr="004E2411" w:rsidRDefault="00183713">
            <w:pPr>
              <w:pStyle w:val="Footer"/>
              <w:numPr>
                <w:ilvl w:val="0"/>
                <w:numId w:val="9"/>
              </w:numPr>
              <w:tabs>
                <w:tab w:val="clear" w:pos="4320"/>
                <w:tab w:val="clear" w:pos="8640"/>
              </w:tabs>
              <w:rPr>
                <w:rFonts w:ascii="Verdana" w:hAnsi="Verdana"/>
                <w:sz w:val="18"/>
                <w:szCs w:val="18"/>
              </w:rPr>
            </w:pPr>
            <w:r w:rsidRPr="004E2411">
              <w:rPr>
                <w:rFonts w:ascii="Verdana" w:hAnsi="Verdana"/>
                <w:sz w:val="18"/>
                <w:szCs w:val="18"/>
              </w:rPr>
              <w:t>Keep updated on trends for the in-country donor environment</w:t>
            </w:r>
          </w:p>
          <w:p w14:paraId="05412B2D" w14:textId="77777777" w:rsidR="00183713" w:rsidRPr="004E2411" w:rsidRDefault="00183713">
            <w:pPr>
              <w:pStyle w:val="Footer"/>
              <w:numPr>
                <w:ilvl w:val="0"/>
                <w:numId w:val="9"/>
              </w:numPr>
              <w:tabs>
                <w:tab w:val="clear" w:pos="4320"/>
                <w:tab w:val="clear" w:pos="8640"/>
              </w:tabs>
              <w:rPr>
                <w:rFonts w:ascii="Verdana" w:hAnsi="Verdana" w:cs="Arial"/>
                <w:sz w:val="18"/>
                <w:szCs w:val="18"/>
              </w:rPr>
            </w:pPr>
            <w:r w:rsidRPr="004E2411">
              <w:rPr>
                <w:rFonts w:ascii="Verdana" w:hAnsi="Verdana" w:cs="Arial"/>
                <w:sz w:val="18"/>
                <w:szCs w:val="18"/>
              </w:rPr>
              <w:t>Carry out partnership and programme risk analysis in line with DRC standard operational procedures</w:t>
            </w:r>
          </w:p>
          <w:p w14:paraId="28918005" w14:textId="3A9B2F3E" w:rsidR="00183713" w:rsidRPr="004E2411" w:rsidRDefault="00183713">
            <w:pPr>
              <w:pStyle w:val="ListParagraph"/>
              <w:widowControl/>
              <w:numPr>
                <w:ilvl w:val="0"/>
                <w:numId w:val="9"/>
              </w:numPr>
              <w:ind w:right="39"/>
              <w:jc w:val="both"/>
              <w:rPr>
                <w:rFonts w:ascii="Verdana" w:hAnsi="Verdana" w:cs="Arial"/>
                <w:sz w:val="18"/>
                <w:szCs w:val="18"/>
              </w:rPr>
            </w:pPr>
            <w:r w:rsidRPr="004E2411">
              <w:rPr>
                <w:rFonts w:ascii="Verdana" w:hAnsi="Verdana"/>
                <w:sz w:val="18"/>
                <w:szCs w:val="18"/>
              </w:rPr>
              <w:t>Contribute to further engage and implement the strategic global cooperation initiatives, including the IFRC Agenda for Renewal and New Ways of Working (NWoW)</w:t>
            </w:r>
          </w:p>
          <w:p w14:paraId="30220DFA" w14:textId="77777777" w:rsidR="00183713" w:rsidRPr="004E2411" w:rsidRDefault="00183713" w:rsidP="00183713">
            <w:pPr>
              <w:pStyle w:val="ListParagraph"/>
              <w:widowControl/>
              <w:ind w:left="360" w:right="39"/>
              <w:jc w:val="both"/>
              <w:rPr>
                <w:rFonts w:ascii="Verdana" w:hAnsi="Verdana" w:cs="Arial"/>
                <w:sz w:val="18"/>
                <w:szCs w:val="18"/>
              </w:rPr>
            </w:pPr>
          </w:p>
        </w:tc>
      </w:tr>
      <w:tr w:rsidR="002E7DA1" w:rsidRPr="004E2411" w14:paraId="7C531077" w14:textId="77777777" w:rsidTr="007D4D3B">
        <w:trPr>
          <w:cantSplit/>
          <w:trHeight w:val="577"/>
        </w:trPr>
        <w:tc>
          <w:tcPr>
            <w:tcW w:w="3685" w:type="dxa"/>
          </w:tcPr>
          <w:p w14:paraId="7ABDF591" w14:textId="77777777" w:rsidR="00DB3045" w:rsidRPr="004E2411" w:rsidRDefault="00DB3045" w:rsidP="00DB3045">
            <w:pPr>
              <w:pStyle w:val="Footer"/>
              <w:tabs>
                <w:tab w:val="clear" w:pos="4320"/>
                <w:tab w:val="clear" w:pos="8640"/>
              </w:tabs>
              <w:jc w:val="center"/>
              <w:rPr>
                <w:rFonts w:ascii="Verdana" w:hAnsi="Verdana"/>
                <w:sz w:val="18"/>
                <w:szCs w:val="18"/>
              </w:rPr>
            </w:pPr>
          </w:p>
          <w:p w14:paraId="7DF083D4" w14:textId="27E0AFEC" w:rsidR="002E7DA1" w:rsidRPr="004E2411" w:rsidRDefault="002E7DA1" w:rsidP="00DB3045">
            <w:pPr>
              <w:pStyle w:val="Footer"/>
              <w:tabs>
                <w:tab w:val="clear" w:pos="4320"/>
                <w:tab w:val="clear" w:pos="8640"/>
              </w:tabs>
              <w:jc w:val="center"/>
              <w:rPr>
                <w:rFonts w:ascii="Verdana" w:hAnsi="Verdana"/>
                <w:sz w:val="18"/>
                <w:szCs w:val="18"/>
              </w:rPr>
            </w:pPr>
            <w:r w:rsidRPr="004E2411">
              <w:rPr>
                <w:rFonts w:ascii="Verdana" w:hAnsi="Verdana"/>
                <w:sz w:val="18"/>
                <w:szCs w:val="18"/>
              </w:rPr>
              <w:t xml:space="preserve">Team </w:t>
            </w:r>
            <w:r w:rsidR="00183713" w:rsidRPr="004E2411">
              <w:rPr>
                <w:rFonts w:ascii="Verdana" w:hAnsi="Verdana"/>
                <w:sz w:val="18"/>
                <w:szCs w:val="18"/>
              </w:rPr>
              <w:t>L</w:t>
            </w:r>
            <w:r w:rsidRPr="004E2411">
              <w:rPr>
                <w:rFonts w:ascii="Verdana" w:hAnsi="Verdana"/>
                <w:sz w:val="18"/>
                <w:szCs w:val="18"/>
              </w:rPr>
              <w:t xml:space="preserve">eading, HR </w:t>
            </w:r>
            <w:r w:rsidR="00183713" w:rsidRPr="004E2411">
              <w:rPr>
                <w:rFonts w:ascii="Verdana" w:hAnsi="Verdana"/>
                <w:sz w:val="18"/>
                <w:szCs w:val="18"/>
              </w:rPr>
              <w:t>M</w:t>
            </w:r>
            <w:r w:rsidRPr="004E2411">
              <w:rPr>
                <w:rFonts w:ascii="Verdana" w:hAnsi="Verdana"/>
                <w:sz w:val="18"/>
                <w:szCs w:val="18"/>
              </w:rPr>
              <w:t>anagement and Security</w:t>
            </w:r>
          </w:p>
          <w:p w14:paraId="04B3CC68" w14:textId="77777777" w:rsidR="00DB3045" w:rsidRPr="004E2411" w:rsidRDefault="00DB3045" w:rsidP="00DB3045">
            <w:pPr>
              <w:pStyle w:val="Footer"/>
              <w:tabs>
                <w:tab w:val="clear" w:pos="4320"/>
                <w:tab w:val="clear" w:pos="8640"/>
              </w:tabs>
              <w:jc w:val="center"/>
              <w:rPr>
                <w:rFonts w:ascii="Verdana" w:hAnsi="Verdana"/>
                <w:sz w:val="18"/>
                <w:szCs w:val="18"/>
              </w:rPr>
            </w:pPr>
          </w:p>
          <w:p w14:paraId="0EFE4D63" w14:textId="7BD329CA" w:rsidR="002E7DA1" w:rsidRPr="004E2411" w:rsidRDefault="007D4D3B" w:rsidP="00DB3045">
            <w:pPr>
              <w:pStyle w:val="Footer"/>
              <w:tabs>
                <w:tab w:val="clear" w:pos="4320"/>
                <w:tab w:val="clear" w:pos="8640"/>
              </w:tabs>
              <w:jc w:val="center"/>
              <w:rPr>
                <w:rFonts w:ascii="Verdana" w:hAnsi="Verdana"/>
                <w:sz w:val="18"/>
                <w:szCs w:val="18"/>
              </w:rPr>
            </w:pPr>
            <w:r w:rsidRPr="004E2411">
              <w:rPr>
                <w:rFonts w:ascii="Verdana" w:hAnsi="Verdana"/>
                <w:sz w:val="18"/>
                <w:szCs w:val="18"/>
              </w:rPr>
              <w:t>2</w:t>
            </w:r>
            <w:r w:rsidR="003D4A33" w:rsidRPr="004E2411">
              <w:rPr>
                <w:rFonts w:ascii="Verdana" w:hAnsi="Verdana"/>
                <w:sz w:val="18"/>
                <w:szCs w:val="18"/>
              </w:rPr>
              <w:t>0</w:t>
            </w:r>
            <w:r w:rsidR="00DB3045" w:rsidRPr="004E2411">
              <w:rPr>
                <w:rFonts w:ascii="Verdana" w:hAnsi="Verdana"/>
                <w:sz w:val="18"/>
                <w:szCs w:val="18"/>
              </w:rPr>
              <w:t>%</w:t>
            </w:r>
          </w:p>
        </w:tc>
        <w:tc>
          <w:tcPr>
            <w:tcW w:w="11340" w:type="dxa"/>
          </w:tcPr>
          <w:p w14:paraId="4CEB7BB2" w14:textId="4D73D21D" w:rsidR="002E7DA1" w:rsidRPr="004E2411" w:rsidRDefault="002E7DA1" w:rsidP="009A1411">
            <w:pPr>
              <w:pStyle w:val="Footer"/>
              <w:numPr>
                <w:ilvl w:val="0"/>
                <w:numId w:val="30"/>
              </w:numPr>
              <w:tabs>
                <w:tab w:val="clear" w:pos="4320"/>
                <w:tab w:val="clear" w:pos="8640"/>
              </w:tabs>
              <w:rPr>
                <w:rFonts w:ascii="Verdana" w:hAnsi="Verdana" w:cs="Arial"/>
                <w:sz w:val="18"/>
                <w:szCs w:val="18"/>
              </w:rPr>
            </w:pPr>
            <w:r w:rsidRPr="004E2411">
              <w:rPr>
                <w:rFonts w:ascii="Verdana" w:hAnsi="Verdana" w:cs="Arial"/>
                <w:sz w:val="18"/>
                <w:szCs w:val="18"/>
              </w:rPr>
              <w:t>Ensure a well-functioning Danish Red Cross team</w:t>
            </w:r>
            <w:r w:rsidR="00704834" w:rsidRPr="004E2411">
              <w:rPr>
                <w:rFonts w:ascii="Verdana" w:hAnsi="Verdana" w:cs="Arial"/>
                <w:sz w:val="18"/>
                <w:szCs w:val="18"/>
              </w:rPr>
              <w:t xml:space="preserve"> including locally hired consultants and staff</w:t>
            </w:r>
            <w:r w:rsidRPr="004E2411">
              <w:rPr>
                <w:rFonts w:ascii="Verdana" w:hAnsi="Verdana" w:cs="Arial"/>
                <w:sz w:val="18"/>
                <w:szCs w:val="18"/>
              </w:rPr>
              <w:t>, with clear delegation and coordination of responsibilities and tasks</w:t>
            </w:r>
          </w:p>
          <w:p w14:paraId="5C992A6F" w14:textId="77777777" w:rsidR="002E7DA1" w:rsidRPr="004E2411" w:rsidRDefault="002E7DA1" w:rsidP="009A1411">
            <w:pPr>
              <w:pStyle w:val="Footer"/>
              <w:numPr>
                <w:ilvl w:val="0"/>
                <w:numId w:val="30"/>
              </w:numPr>
              <w:tabs>
                <w:tab w:val="clear" w:pos="4320"/>
                <w:tab w:val="clear" w:pos="8640"/>
              </w:tabs>
              <w:rPr>
                <w:rFonts w:ascii="Verdana" w:hAnsi="Verdana" w:cs="Arial"/>
                <w:sz w:val="18"/>
                <w:szCs w:val="18"/>
              </w:rPr>
            </w:pPr>
            <w:r w:rsidRPr="004E2411">
              <w:rPr>
                <w:rFonts w:ascii="Verdana" w:hAnsi="Verdana" w:cs="Arial"/>
                <w:sz w:val="18"/>
                <w:szCs w:val="18"/>
              </w:rPr>
              <w:t xml:space="preserve">Establish a setup </w:t>
            </w:r>
            <w:r w:rsidR="00455C63" w:rsidRPr="004E2411">
              <w:rPr>
                <w:rFonts w:ascii="Verdana" w:hAnsi="Verdana" w:cs="Arial"/>
                <w:sz w:val="18"/>
                <w:szCs w:val="18"/>
              </w:rPr>
              <w:t xml:space="preserve">and working environment </w:t>
            </w:r>
            <w:r w:rsidRPr="004E2411">
              <w:rPr>
                <w:rFonts w:ascii="Verdana" w:hAnsi="Verdana" w:cs="Arial"/>
                <w:sz w:val="18"/>
                <w:szCs w:val="18"/>
              </w:rPr>
              <w:t>that ensures wellbeing and high performance of staff</w:t>
            </w:r>
          </w:p>
          <w:p w14:paraId="33785020" w14:textId="77777777" w:rsidR="009A1411" w:rsidRPr="004E2411" w:rsidRDefault="009A1411" w:rsidP="009A1411">
            <w:pPr>
              <w:pStyle w:val="Footer"/>
              <w:numPr>
                <w:ilvl w:val="0"/>
                <w:numId w:val="30"/>
              </w:numPr>
              <w:tabs>
                <w:tab w:val="clear" w:pos="4320"/>
                <w:tab w:val="clear" w:pos="8640"/>
              </w:tabs>
              <w:rPr>
                <w:rFonts w:ascii="Verdana" w:hAnsi="Verdana" w:cs="Arial"/>
                <w:sz w:val="18"/>
                <w:szCs w:val="18"/>
              </w:rPr>
            </w:pPr>
            <w:r w:rsidRPr="004E2411">
              <w:rPr>
                <w:rFonts w:ascii="Verdana" w:hAnsi="Verdana" w:cs="Arial"/>
                <w:sz w:val="18"/>
                <w:szCs w:val="18"/>
              </w:rPr>
              <w:t>Responsible for the in-country security set up and continued update of security regulations and guiding documents also for consortia partners according to demand.</w:t>
            </w:r>
          </w:p>
          <w:p w14:paraId="21D609FA" w14:textId="77777777" w:rsidR="003401A2" w:rsidRPr="004E2411" w:rsidRDefault="003401A2" w:rsidP="009A1411">
            <w:pPr>
              <w:pStyle w:val="Footer"/>
              <w:numPr>
                <w:ilvl w:val="0"/>
                <w:numId w:val="30"/>
              </w:numPr>
              <w:tabs>
                <w:tab w:val="clear" w:pos="4320"/>
                <w:tab w:val="clear" w:pos="8640"/>
              </w:tabs>
              <w:rPr>
                <w:rFonts w:ascii="Verdana" w:hAnsi="Verdana" w:cs="Arial"/>
                <w:sz w:val="18"/>
                <w:szCs w:val="18"/>
              </w:rPr>
            </w:pPr>
            <w:r w:rsidRPr="004E2411">
              <w:rPr>
                <w:rFonts w:ascii="Verdana" w:hAnsi="Verdana" w:cs="Arial"/>
                <w:sz w:val="18"/>
                <w:szCs w:val="18"/>
              </w:rPr>
              <w:t>Responsible for all staff management including recruitment, on-boarding and off-boarding and employee performance</w:t>
            </w:r>
            <w:r w:rsidR="00704834" w:rsidRPr="004E2411">
              <w:rPr>
                <w:rFonts w:ascii="Verdana" w:hAnsi="Verdana" w:cs="Arial"/>
                <w:sz w:val="18"/>
                <w:szCs w:val="18"/>
              </w:rPr>
              <w:t>, vacation planning,</w:t>
            </w:r>
            <w:r w:rsidRPr="004E2411">
              <w:rPr>
                <w:rFonts w:ascii="Verdana" w:hAnsi="Verdana" w:cs="Arial"/>
                <w:sz w:val="18"/>
                <w:szCs w:val="18"/>
              </w:rPr>
              <w:t xml:space="preserve"> development</w:t>
            </w:r>
            <w:r w:rsidR="00704834" w:rsidRPr="004E2411">
              <w:rPr>
                <w:rFonts w:ascii="Verdana" w:hAnsi="Verdana" w:cs="Arial"/>
                <w:sz w:val="18"/>
                <w:szCs w:val="18"/>
              </w:rPr>
              <w:t xml:space="preserve"> t</w:t>
            </w:r>
            <w:r w:rsidR="009A1411" w:rsidRPr="004E2411">
              <w:rPr>
                <w:rFonts w:ascii="Verdana" w:hAnsi="Verdana" w:cs="Arial"/>
                <w:sz w:val="18"/>
                <w:szCs w:val="18"/>
              </w:rPr>
              <w:t xml:space="preserve">he yearly employee conversation, </w:t>
            </w:r>
            <w:r w:rsidR="00704834" w:rsidRPr="004E2411">
              <w:rPr>
                <w:rFonts w:ascii="Verdana" w:hAnsi="Verdana" w:cs="Arial"/>
                <w:sz w:val="18"/>
                <w:szCs w:val="18"/>
              </w:rPr>
              <w:t>etc</w:t>
            </w:r>
            <w:r w:rsidRPr="004E2411">
              <w:rPr>
                <w:rFonts w:ascii="Verdana" w:hAnsi="Verdana" w:cs="Arial"/>
                <w:sz w:val="18"/>
                <w:szCs w:val="18"/>
              </w:rPr>
              <w:t>.</w:t>
            </w:r>
          </w:p>
          <w:p w14:paraId="2767A00D" w14:textId="77777777" w:rsidR="009A1411" w:rsidRPr="004E2411" w:rsidRDefault="009A1411" w:rsidP="009A1411">
            <w:pPr>
              <w:pStyle w:val="Footer"/>
              <w:numPr>
                <w:ilvl w:val="0"/>
                <w:numId w:val="30"/>
              </w:numPr>
              <w:tabs>
                <w:tab w:val="clear" w:pos="4320"/>
                <w:tab w:val="clear" w:pos="8640"/>
              </w:tabs>
              <w:rPr>
                <w:rFonts w:ascii="Verdana" w:hAnsi="Verdana" w:cs="Arial"/>
                <w:sz w:val="18"/>
                <w:szCs w:val="18"/>
              </w:rPr>
            </w:pPr>
            <w:r w:rsidRPr="004E2411">
              <w:rPr>
                <w:rFonts w:ascii="Verdana" w:hAnsi="Verdana" w:cs="Arial"/>
                <w:sz w:val="18"/>
                <w:szCs w:val="18"/>
              </w:rPr>
              <w:t>Overall responsible for running the country office within MRC premises</w:t>
            </w:r>
          </w:p>
          <w:p w14:paraId="6EC0FA66" w14:textId="6E7040F3" w:rsidR="00183713" w:rsidRPr="004E2411" w:rsidRDefault="00183713" w:rsidP="00183713">
            <w:pPr>
              <w:pStyle w:val="Footer"/>
              <w:tabs>
                <w:tab w:val="clear" w:pos="4320"/>
                <w:tab w:val="clear" w:pos="8640"/>
              </w:tabs>
              <w:ind w:left="360"/>
              <w:rPr>
                <w:rFonts w:ascii="Verdana" w:hAnsi="Verdana" w:cs="Arial"/>
                <w:sz w:val="18"/>
                <w:szCs w:val="18"/>
              </w:rPr>
            </w:pPr>
          </w:p>
        </w:tc>
      </w:tr>
      <w:tr w:rsidR="0074247B" w:rsidRPr="004E2411" w14:paraId="3662BCD4" w14:textId="77777777" w:rsidTr="00AA06E5">
        <w:trPr>
          <w:cantSplit/>
          <w:trHeight w:val="577"/>
        </w:trPr>
        <w:tc>
          <w:tcPr>
            <w:tcW w:w="3685" w:type="dxa"/>
          </w:tcPr>
          <w:p w14:paraId="3B39B2F2" w14:textId="77777777" w:rsidR="00DB3045" w:rsidRPr="004E2411" w:rsidRDefault="00DB3045" w:rsidP="00DB3045">
            <w:pPr>
              <w:pStyle w:val="Footer"/>
              <w:tabs>
                <w:tab w:val="clear" w:pos="4320"/>
                <w:tab w:val="clear" w:pos="8640"/>
              </w:tabs>
              <w:jc w:val="center"/>
              <w:rPr>
                <w:rFonts w:ascii="Verdana" w:hAnsi="Verdana"/>
                <w:sz w:val="18"/>
                <w:szCs w:val="18"/>
              </w:rPr>
            </w:pPr>
          </w:p>
          <w:p w14:paraId="6139E07E" w14:textId="4EF67ECD" w:rsidR="0074247B" w:rsidRPr="004E2411" w:rsidRDefault="0074247B" w:rsidP="00DB3045">
            <w:pPr>
              <w:pStyle w:val="Footer"/>
              <w:tabs>
                <w:tab w:val="clear" w:pos="4320"/>
                <w:tab w:val="clear" w:pos="8640"/>
              </w:tabs>
              <w:jc w:val="center"/>
              <w:rPr>
                <w:rFonts w:ascii="Verdana" w:hAnsi="Verdana"/>
                <w:sz w:val="18"/>
                <w:szCs w:val="18"/>
              </w:rPr>
            </w:pPr>
            <w:r w:rsidRPr="004E2411">
              <w:rPr>
                <w:rFonts w:ascii="Verdana" w:hAnsi="Verdana"/>
                <w:sz w:val="18"/>
                <w:szCs w:val="18"/>
              </w:rPr>
              <w:t>Coordination</w:t>
            </w:r>
            <w:r w:rsidR="0052439B" w:rsidRPr="004E2411">
              <w:rPr>
                <w:rFonts w:ascii="Verdana" w:hAnsi="Verdana"/>
                <w:sz w:val="18"/>
                <w:szCs w:val="18"/>
              </w:rPr>
              <w:t xml:space="preserve">, </w:t>
            </w:r>
            <w:r w:rsidR="00183713" w:rsidRPr="004E2411">
              <w:rPr>
                <w:rFonts w:ascii="Verdana" w:hAnsi="Verdana"/>
                <w:sz w:val="18"/>
                <w:szCs w:val="18"/>
              </w:rPr>
              <w:t>R</w:t>
            </w:r>
            <w:r w:rsidR="0052439B" w:rsidRPr="004E2411">
              <w:rPr>
                <w:rFonts w:ascii="Verdana" w:hAnsi="Verdana"/>
                <w:sz w:val="18"/>
                <w:szCs w:val="18"/>
              </w:rPr>
              <w:t xml:space="preserve">epresentation and </w:t>
            </w:r>
            <w:r w:rsidR="00183713" w:rsidRPr="004E2411">
              <w:rPr>
                <w:rFonts w:ascii="Verdana" w:hAnsi="Verdana"/>
                <w:sz w:val="18"/>
                <w:szCs w:val="18"/>
              </w:rPr>
              <w:t>P</w:t>
            </w:r>
            <w:r w:rsidR="0052439B" w:rsidRPr="004E2411">
              <w:rPr>
                <w:rFonts w:ascii="Verdana" w:hAnsi="Verdana"/>
                <w:sz w:val="18"/>
                <w:szCs w:val="18"/>
              </w:rPr>
              <w:t>artnership</w:t>
            </w:r>
            <w:r w:rsidR="00183713" w:rsidRPr="004E2411">
              <w:rPr>
                <w:rFonts w:ascii="Verdana" w:hAnsi="Verdana"/>
                <w:sz w:val="18"/>
                <w:szCs w:val="18"/>
              </w:rPr>
              <w:t>s</w:t>
            </w:r>
          </w:p>
          <w:p w14:paraId="2A5FA74F" w14:textId="77777777" w:rsidR="00DB3045" w:rsidRPr="004E2411" w:rsidRDefault="00DB3045" w:rsidP="00DB3045">
            <w:pPr>
              <w:pStyle w:val="Footer"/>
              <w:tabs>
                <w:tab w:val="clear" w:pos="4320"/>
                <w:tab w:val="clear" w:pos="8640"/>
              </w:tabs>
              <w:jc w:val="center"/>
              <w:rPr>
                <w:rFonts w:ascii="Verdana" w:hAnsi="Verdana"/>
                <w:sz w:val="18"/>
                <w:szCs w:val="18"/>
              </w:rPr>
            </w:pPr>
          </w:p>
          <w:p w14:paraId="0466273B" w14:textId="698E473B" w:rsidR="0052439B" w:rsidRPr="004E2411" w:rsidRDefault="002B100C" w:rsidP="00DB3045">
            <w:pPr>
              <w:pStyle w:val="Footer"/>
              <w:tabs>
                <w:tab w:val="clear" w:pos="4320"/>
                <w:tab w:val="clear" w:pos="8640"/>
              </w:tabs>
              <w:jc w:val="center"/>
              <w:rPr>
                <w:rFonts w:ascii="Verdana" w:hAnsi="Verdana"/>
                <w:sz w:val="18"/>
                <w:szCs w:val="18"/>
              </w:rPr>
            </w:pPr>
            <w:r w:rsidRPr="004E2411">
              <w:rPr>
                <w:rFonts w:ascii="Verdana" w:hAnsi="Verdana"/>
                <w:sz w:val="18"/>
                <w:szCs w:val="18"/>
              </w:rPr>
              <w:t>2</w:t>
            </w:r>
            <w:r w:rsidR="00C30F6D" w:rsidRPr="004E2411">
              <w:rPr>
                <w:rFonts w:ascii="Verdana" w:hAnsi="Verdana"/>
                <w:sz w:val="18"/>
                <w:szCs w:val="18"/>
              </w:rPr>
              <w:t>5</w:t>
            </w:r>
            <w:r w:rsidR="001C3158" w:rsidRPr="004E2411">
              <w:rPr>
                <w:rFonts w:ascii="Verdana" w:hAnsi="Verdana"/>
                <w:sz w:val="18"/>
                <w:szCs w:val="18"/>
              </w:rPr>
              <w:t>%</w:t>
            </w:r>
          </w:p>
        </w:tc>
        <w:tc>
          <w:tcPr>
            <w:tcW w:w="11340" w:type="dxa"/>
          </w:tcPr>
          <w:p w14:paraId="5DFBB3A9" w14:textId="77777777" w:rsidR="00A80678" w:rsidRPr="004E2411" w:rsidRDefault="00A80678" w:rsidP="003401A2">
            <w:pPr>
              <w:pStyle w:val="ListParagraph"/>
              <w:widowControl/>
              <w:numPr>
                <w:ilvl w:val="0"/>
                <w:numId w:val="30"/>
              </w:numPr>
              <w:ind w:right="39"/>
              <w:jc w:val="both"/>
              <w:rPr>
                <w:rFonts w:ascii="Verdana" w:hAnsi="Verdana" w:cs="Arial"/>
                <w:sz w:val="18"/>
                <w:szCs w:val="18"/>
              </w:rPr>
            </w:pPr>
            <w:r w:rsidRPr="004E2411">
              <w:rPr>
                <w:rFonts w:ascii="Verdana" w:hAnsi="Verdana" w:cs="Arial"/>
                <w:sz w:val="18"/>
                <w:szCs w:val="18"/>
              </w:rPr>
              <w:t>Represent DRC towards all in-country partners and stake holders</w:t>
            </w:r>
          </w:p>
          <w:p w14:paraId="1C284133" w14:textId="46CB3269" w:rsidR="002E7DA1" w:rsidRPr="004E2411" w:rsidRDefault="00A80678" w:rsidP="002E7DA1">
            <w:pPr>
              <w:pStyle w:val="Footer"/>
              <w:numPr>
                <w:ilvl w:val="0"/>
                <w:numId w:val="9"/>
              </w:numPr>
              <w:tabs>
                <w:tab w:val="clear" w:pos="4320"/>
                <w:tab w:val="clear" w:pos="8640"/>
              </w:tabs>
              <w:rPr>
                <w:rFonts w:ascii="Verdana" w:hAnsi="Verdana" w:cs="Arial"/>
                <w:sz w:val="18"/>
                <w:szCs w:val="18"/>
              </w:rPr>
            </w:pPr>
            <w:r w:rsidRPr="004E2411">
              <w:rPr>
                <w:rFonts w:ascii="Verdana" w:hAnsi="Verdana" w:cs="Arial"/>
                <w:sz w:val="18"/>
                <w:szCs w:val="18"/>
              </w:rPr>
              <w:t>M</w:t>
            </w:r>
            <w:r w:rsidR="002E7DA1" w:rsidRPr="004E2411">
              <w:rPr>
                <w:rFonts w:ascii="Verdana" w:hAnsi="Verdana" w:cs="Arial"/>
                <w:sz w:val="18"/>
                <w:szCs w:val="18"/>
              </w:rPr>
              <w:t>anage and supervis</w:t>
            </w:r>
            <w:r w:rsidRPr="004E2411">
              <w:rPr>
                <w:rFonts w:ascii="Verdana" w:hAnsi="Verdana" w:cs="Arial"/>
                <w:sz w:val="18"/>
                <w:szCs w:val="18"/>
              </w:rPr>
              <w:t>e</w:t>
            </w:r>
            <w:r w:rsidR="002E7DA1" w:rsidRPr="004E2411">
              <w:rPr>
                <w:rFonts w:ascii="Verdana" w:hAnsi="Verdana" w:cs="Arial"/>
                <w:sz w:val="18"/>
                <w:szCs w:val="18"/>
              </w:rPr>
              <w:t xml:space="preserve"> contracts and agreements with </w:t>
            </w:r>
            <w:r w:rsidR="00AC186D" w:rsidRPr="004E2411">
              <w:rPr>
                <w:rFonts w:ascii="Verdana" w:hAnsi="Verdana" w:cs="Arial"/>
                <w:sz w:val="18"/>
                <w:szCs w:val="18"/>
              </w:rPr>
              <w:t>M</w:t>
            </w:r>
            <w:r w:rsidR="002E7DA1" w:rsidRPr="004E2411">
              <w:rPr>
                <w:rFonts w:ascii="Verdana" w:hAnsi="Verdana" w:cs="Arial"/>
                <w:sz w:val="18"/>
                <w:szCs w:val="18"/>
              </w:rPr>
              <w:t xml:space="preserve">RC, ICRC and IFRC and other partners </w:t>
            </w:r>
          </w:p>
          <w:p w14:paraId="4F59FD18" w14:textId="5BBEAB66" w:rsidR="0074247B" w:rsidRPr="004E2411" w:rsidRDefault="0074247B" w:rsidP="002E7DA1">
            <w:pPr>
              <w:widowControl/>
              <w:numPr>
                <w:ilvl w:val="0"/>
                <w:numId w:val="9"/>
              </w:numPr>
              <w:ind w:right="39"/>
              <w:jc w:val="both"/>
              <w:rPr>
                <w:rFonts w:ascii="Verdana" w:hAnsi="Verdana" w:cs="Arial"/>
                <w:sz w:val="18"/>
                <w:szCs w:val="18"/>
              </w:rPr>
            </w:pPr>
            <w:r w:rsidRPr="004E2411">
              <w:rPr>
                <w:rFonts w:ascii="Verdana" w:hAnsi="Verdana" w:cs="Arial"/>
                <w:sz w:val="18"/>
                <w:szCs w:val="18"/>
              </w:rPr>
              <w:t xml:space="preserve">Ensure that the </w:t>
            </w:r>
            <w:r w:rsidR="003437F8" w:rsidRPr="004E2411">
              <w:rPr>
                <w:rFonts w:ascii="Verdana" w:hAnsi="Verdana" w:cs="Arial"/>
                <w:sz w:val="18"/>
                <w:szCs w:val="18"/>
              </w:rPr>
              <w:t>MRC</w:t>
            </w:r>
            <w:r w:rsidRPr="004E2411">
              <w:rPr>
                <w:rFonts w:ascii="Verdana" w:hAnsi="Verdana" w:cs="Arial"/>
                <w:sz w:val="18"/>
                <w:szCs w:val="18"/>
              </w:rPr>
              <w:t xml:space="preserve"> Management and all relevant staff are kept informed about the progress </w:t>
            </w:r>
            <w:r w:rsidR="00DA5898" w:rsidRPr="004E2411">
              <w:rPr>
                <w:rFonts w:ascii="Verdana" w:hAnsi="Verdana" w:cs="Arial"/>
                <w:sz w:val="18"/>
                <w:szCs w:val="18"/>
              </w:rPr>
              <w:t xml:space="preserve">of </w:t>
            </w:r>
            <w:r w:rsidR="00AA58F3" w:rsidRPr="004E2411">
              <w:rPr>
                <w:rFonts w:ascii="Verdana" w:hAnsi="Verdana" w:cs="Arial"/>
                <w:sz w:val="18"/>
                <w:szCs w:val="18"/>
              </w:rPr>
              <w:t>Country P</w:t>
            </w:r>
            <w:r w:rsidRPr="004E2411">
              <w:rPr>
                <w:rFonts w:ascii="Verdana" w:hAnsi="Verdana" w:cs="Arial"/>
                <w:sz w:val="18"/>
                <w:szCs w:val="18"/>
              </w:rPr>
              <w:t xml:space="preserve">rogram and </w:t>
            </w:r>
            <w:r w:rsidR="0052439B" w:rsidRPr="004E2411">
              <w:rPr>
                <w:rFonts w:ascii="Verdana" w:hAnsi="Verdana" w:cs="Arial"/>
                <w:sz w:val="18"/>
                <w:szCs w:val="18"/>
              </w:rPr>
              <w:t xml:space="preserve">other </w:t>
            </w:r>
            <w:r w:rsidRPr="004E2411">
              <w:rPr>
                <w:rFonts w:ascii="Verdana" w:hAnsi="Verdana" w:cs="Arial"/>
                <w:sz w:val="18"/>
                <w:szCs w:val="18"/>
              </w:rPr>
              <w:t>relevant DRC in-country</w:t>
            </w:r>
            <w:r w:rsidR="0052439B" w:rsidRPr="004E2411">
              <w:rPr>
                <w:rFonts w:ascii="Verdana" w:hAnsi="Verdana" w:cs="Arial"/>
                <w:sz w:val="18"/>
                <w:szCs w:val="18"/>
              </w:rPr>
              <w:t xml:space="preserve"> initiatives and </w:t>
            </w:r>
            <w:proofErr w:type="gramStart"/>
            <w:r w:rsidR="0052439B" w:rsidRPr="004E2411">
              <w:rPr>
                <w:rFonts w:ascii="Verdana" w:hAnsi="Verdana" w:cs="Arial"/>
                <w:sz w:val="18"/>
                <w:szCs w:val="18"/>
              </w:rPr>
              <w:t>actions</w:t>
            </w:r>
            <w:proofErr w:type="gramEnd"/>
          </w:p>
          <w:p w14:paraId="4A4F6B11" w14:textId="77777777" w:rsidR="00E32530" w:rsidRPr="004E2411" w:rsidRDefault="0074247B" w:rsidP="002E7DA1">
            <w:pPr>
              <w:widowControl/>
              <w:numPr>
                <w:ilvl w:val="0"/>
                <w:numId w:val="9"/>
              </w:numPr>
              <w:ind w:right="39"/>
              <w:jc w:val="both"/>
              <w:rPr>
                <w:rFonts w:ascii="Verdana" w:hAnsi="Verdana" w:cs="Arial"/>
                <w:sz w:val="18"/>
                <w:szCs w:val="18"/>
              </w:rPr>
            </w:pPr>
            <w:r w:rsidRPr="004E2411">
              <w:rPr>
                <w:rFonts w:ascii="Verdana" w:hAnsi="Verdana" w:cs="Arial"/>
                <w:sz w:val="18"/>
                <w:szCs w:val="18"/>
              </w:rPr>
              <w:t>Coordinate with and inform IFRC</w:t>
            </w:r>
            <w:r w:rsidR="004D2E21" w:rsidRPr="004E2411">
              <w:rPr>
                <w:rFonts w:ascii="Verdana" w:hAnsi="Verdana" w:cs="Arial"/>
                <w:sz w:val="18"/>
                <w:szCs w:val="18"/>
              </w:rPr>
              <w:t xml:space="preserve">, </w:t>
            </w:r>
            <w:r w:rsidRPr="004E2411">
              <w:rPr>
                <w:rFonts w:ascii="Verdana" w:hAnsi="Verdana" w:cs="Arial"/>
                <w:sz w:val="18"/>
                <w:szCs w:val="18"/>
              </w:rPr>
              <w:t>ICRC</w:t>
            </w:r>
            <w:r w:rsidR="004D2E21" w:rsidRPr="004E2411">
              <w:rPr>
                <w:rFonts w:ascii="Verdana" w:hAnsi="Verdana" w:cs="Arial"/>
                <w:sz w:val="18"/>
                <w:szCs w:val="18"/>
              </w:rPr>
              <w:t xml:space="preserve"> and PNSs</w:t>
            </w:r>
            <w:r w:rsidRPr="004E2411">
              <w:rPr>
                <w:rFonts w:ascii="Verdana" w:hAnsi="Verdana" w:cs="Arial"/>
                <w:sz w:val="18"/>
                <w:szCs w:val="18"/>
              </w:rPr>
              <w:t xml:space="preserve"> on program and other relevant DRC activities </w:t>
            </w:r>
            <w:r w:rsidR="004D2E21" w:rsidRPr="004E2411">
              <w:rPr>
                <w:rFonts w:ascii="Verdana" w:hAnsi="Verdana" w:cs="Arial"/>
                <w:sz w:val="18"/>
                <w:szCs w:val="18"/>
              </w:rPr>
              <w:t xml:space="preserve">in-country </w:t>
            </w:r>
          </w:p>
          <w:p w14:paraId="63CB53D9" w14:textId="77777777" w:rsidR="004D2E21" w:rsidRPr="004E2411" w:rsidRDefault="0074247B" w:rsidP="002E7DA1">
            <w:pPr>
              <w:widowControl/>
              <w:numPr>
                <w:ilvl w:val="0"/>
                <w:numId w:val="9"/>
              </w:numPr>
              <w:ind w:right="39"/>
              <w:jc w:val="both"/>
              <w:rPr>
                <w:rFonts w:ascii="Verdana" w:hAnsi="Verdana" w:cs="Arial"/>
                <w:sz w:val="18"/>
                <w:szCs w:val="18"/>
              </w:rPr>
            </w:pPr>
            <w:r w:rsidRPr="004E2411">
              <w:rPr>
                <w:rFonts w:ascii="Verdana" w:hAnsi="Verdana" w:cs="Arial"/>
                <w:sz w:val="18"/>
                <w:szCs w:val="18"/>
              </w:rPr>
              <w:t xml:space="preserve">Coordinate, liaise and inform DRC's donors, national and international organizations as well as other stakeholders </w:t>
            </w:r>
          </w:p>
          <w:p w14:paraId="19C0DAFF" w14:textId="1CC7B461" w:rsidR="00F86758" w:rsidRPr="004E2411" w:rsidRDefault="00F86758" w:rsidP="00F86758">
            <w:pPr>
              <w:widowControl/>
              <w:numPr>
                <w:ilvl w:val="0"/>
                <w:numId w:val="9"/>
              </w:numPr>
              <w:ind w:right="39"/>
              <w:jc w:val="both"/>
              <w:rPr>
                <w:rFonts w:ascii="Verdana" w:hAnsi="Verdana" w:cs="Arial"/>
                <w:sz w:val="18"/>
                <w:szCs w:val="18"/>
              </w:rPr>
            </w:pPr>
            <w:r w:rsidRPr="004E2411">
              <w:rPr>
                <w:rFonts w:ascii="Verdana" w:hAnsi="Verdana" w:cs="Arial"/>
                <w:sz w:val="18"/>
                <w:szCs w:val="18"/>
              </w:rPr>
              <w:t>Ensure and actively pursue dialogue lead on behalf of the RCRC Movement</w:t>
            </w:r>
            <w:r w:rsidR="00183713" w:rsidRPr="004E2411">
              <w:rPr>
                <w:rFonts w:ascii="Verdana" w:hAnsi="Verdana" w:cs="Arial"/>
                <w:sz w:val="18"/>
                <w:szCs w:val="18"/>
              </w:rPr>
              <w:t xml:space="preserve"> in agreement with </w:t>
            </w:r>
            <w:r w:rsidR="003E770B" w:rsidRPr="004E2411">
              <w:rPr>
                <w:rFonts w:ascii="Verdana" w:hAnsi="Verdana" w:cs="Arial"/>
                <w:sz w:val="18"/>
                <w:szCs w:val="18"/>
              </w:rPr>
              <w:t>MRC</w:t>
            </w:r>
            <w:r w:rsidR="00183713" w:rsidRPr="004E2411">
              <w:rPr>
                <w:rFonts w:ascii="Verdana" w:hAnsi="Verdana" w:cs="Arial"/>
                <w:sz w:val="18"/>
                <w:szCs w:val="18"/>
              </w:rPr>
              <w:t xml:space="preserve"> and Movement </w:t>
            </w:r>
            <w:proofErr w:type="gramStart"/>
            <w:r w:rsidRPr="004E2411">
              <w:rPr>
                <w:rFonts w:ascii="Verdana" w:hAnsi="Verdana" w:cs="Arial"/>
                <w:sz w:val="18"/>
                <w:szCs w:val="18"/>
              </w:rPr>
              <w:t>partners</w:t>
            </w:r>
            <w:proofErr w:type="gramEnd"/>
          </w:p>
          <w:p w14:paraId="5AF60F41" w14:textId="77777777" w:rsidR="00455C63" w:rsidRPr="004E2411" w:rsidRDefault="00F86758" w:rsidP="002E7DA1">
            <w:pPr>
              <w:widowControl/>
              <w:numPr>
                <w:ilvl w:val="0"/>
                <w:numId w:val="9"/>
              </w:numPr>
              <w:ind w:right="39"/>
              <w:jc w:val="both"/>
              <w:rPr>
                <w:rFonts w:ascii="Verdana" w:hAnsi="Verdana" w:cs="Arial"/>
                <w:sz w:val="18"/>
                <w:szCs w:val="18"/>
              </w:rPr>
            </w:pPr>
            <w:r w:rsidRPr="004E2411">
              <w:rPr>
                <w:rFonts w:ascii="Verdana" w:hAnsi="Verdana" w:cs="Arial"/>
                <w:sz w:val="18"/>
                <w:szCs w:val="18"/>
              </w:rPr>
              <w:t xml:space="preserve">Contribute to and encourage strong in-country Movement </w:t>
            </w:r>
            <w:proofErr w:type="gramStart"/>
            <w:r w:rsidRPr="004E2411">
              <w:rPr>
                <w:rFonts w:ascii="Verdana" w:hAnsi="Verdana" w:cs="Arial"/>
                <w:sz w:val="18"/>
                <w:szCs w:val="18"/>
              </w:rPr>
              <w:t>coordination</w:t>
            </w:r>
            <w:proofErr w:type="gramEnd"/>
          </w:p>
          <w:p w14:paraId="18B6C2D7" w14:textId="77777777" w:rsidR="002F4966" w:rsidRPr="004E2411" w:rsidRDefault="005E5C76" w:rsidP="005E5C76">
            <w:pPr>
              <w:widowControl/>
              <w:numPr>
                <w:ilvl w:val="0"/>
                <w:numId w:val="9"/>
              </w:numPr>
              <w:ind w:right="39"/>
              <w:jc w:val="both"/>
              <w:rPr>
                <w:rFonts w:ascii="Verdana" w:hAnsi="Verdana" w:cs="Arial"/>
                <w:sz w:val="18"/>
                <w:szCs w:val="18"/>
              </w:rPr>
            </w:pPr>
            <w:bookmarkStart w:id="0" w:name="_Hlk12539642"/>
            <w:r w:rsidRPr="004E2411">
              <w:rPr>
                <w:rFonts w:ascii="Verdana" w:hAnsi="Verdana" w:cs="Arial"/>
                <w:sz w:val="18"/>
                <w:szCs w:val="18"/>
              </w:rPr>
              <w:t>Represent DRC in public and deliver messages to audiences and media, when required, to build trust and credibility for the DRC and promote the DRC’s positioning and reputation</w:t>
            </w:r>
            <w:bookmarkEnd w:id="0"/>
          </w:p>
          <w:p w14:paraId="1ED3975E" w14:textId="6F506FA2" w:rsidR="00183713" w:rsidRPr="004E2411" w:rsidRDefault="00183713" w:rsidP="00183713">
            <w:pPr>
              <w:widowControl/>
              <w:ind w:left="360" w:right="39"/>
              <w:jc w:val="both"/>
              <w:rPr>
                <w:rFonts w:ascii="Verdana" w:hAnsi="Verdana" w:cs="Arial"/>
                <w:sz w:val="18"/>
                <w:szCs w:val="18"/>
              </w:rPr>
            </w:pPr>
          </w:p>
        </w:tc>
      </w:tr>
      <w:tr w:rsidR="008A5097" w:rsidRPr="004E2411" w14:paraId="42550AB1" w14:textId="77777777" w:rsidTr="00AA06E5">
        <w:trPr>
          <w:cantSplit/>
          <w:trHeight w:val="278"/>
        </w:trPr>
        <w:tc>
          <w:tcPr>
            <w:tcW w:w="3685" w:type="dxa"/>
          </w:tcPr>
          <w:p w14:paraId="15D2FA85" w14:textId="77777777" w:rsidR="00DB3045" w:rsidRPr="004E2411" w:rsidRDefault="00DB3045" w:rsidP="00DB3045">
            <w:pPr>
              <w:pStyle w:val="Footer"/>
              <w:tabs>
                <w:tab w:val="clear" w:pos="4320"/>
                <w:tab w:val="clear" w:pos="8640"/>
              </w:tabs>
              <w:jc w:val="center"/>
              <w:rPr>
                <w:rFonts w:ascii="Verdana" w:hAnsi="Verdana"/>
                <w:sz w:val="18"/>
                <w:szCs w:val="18"/>
              </w:rPr>
            </w:pPr>
          </w:p>
          <w:p w14:paraId="04F2D607" w14:textId="7066ACDE" w:rsidR="008A5097" w:rsidRPr="004E2411" w:rsidRDefault="00F338E8" w:rsidP="00DB3045">
            <w:pPr>
              <w:pStyle w:val="Footer"/>
              <w:tabs>
                <w:tab w:val="clear" w:pos="4320"/>
                <w:tab w:val="clear" w:pos="8640"/>
              </w:tabs>
              <w:jc w:val="center"/>
              <w:rPr>
                <w:rFonts w:ascii="Verdana" w:hAnsi="Verdana"/>
                <w:sz w:val="18"/>
                <w:szCs w:val="18"/>
              </w:rPr>
            </w:pPr>
            <w:r w:rsidRPr="004E2411">
              <w:rPr>
                <w:rFonts w:ascii="Verdana" w:hAnsi="Verdana"/>
                <w:sz w:val="18"/>
                <w:szCs w:val="18"/>
              </w:rPr>
              <w:t xml:space="preserve">Program and </w:t>
            </w:r>
            <w:r w:rsidR="00261D6D" w:rsidRPr="004E2411">
              <w:rPr>
                <w:rFonts w:ascii="Verdana" w:hAnsi="Verdana"/>
                <w:sz w:val="18"/>
                <w:szCs w:val="18"/>
              </w:rPr>
              <w:t xml:space="preserve">Financial </w:t>
            </w:r>
            <w:r w:rsidR="00183713" w:rsidRPr="004E2411">
              <w:rPr>
                <w:rFonts w:ascii="Verdana" w:hAnsi="Verdana"/>
                <w:sz w:val="18"/>
                <w:szCs w:val="18"/>
              </w:rPr>
              <w:t>M</w:t>
            </w:r>
            <w:r w:rsidR="00261D6D" w:rsidRPr="004E2411">
              <w:rPr>
                <w:rFonts w:ascii="Verdana" w:hAnsi="Verdana"/>
                <w:sz w:val="18"/>
                <w:szCs w:val="18"/>
              </w:rPr>
              <w:t>anagement</w:t>
            </w:r>
          </w:p>
          <w:p w14:paraId="3AD8F0C3" w14:textId="77777777" w:rsidR="00DB3045" w:rsidRPr="004E2411" w:rsidRDefault="00DB3045" w:rsidP="00DB3045">
            <w:pPr>
              <w:pStyle w:val="Footer"/>
              <w:tabs>
                <w:tab w:val="clear" w:pos="4320"/>
                <w:tab w:val="clear" w:pos="8640"/>
              </w:tabs>
              <w:jc w:val="center"/>
              <w:rPr>
                <w:rFonts w:ascii="Verdana" w:hAnsi="Verdana"/>
                <w:sz w:val="18"/>
                <w:szCs w:val="18"/>
              </w:rPr>
            </w:pPr>
          </w:p>
          <w:p w14:paraId="7309892E" w14:textId="2F8C8769" w:rsidR="004D2E21" w:rsidRPr="004E2411" w:rsidRDefault="003D4A33" w:rsidP="00DB3045">
            <w:pPr>
              <w:pStyle w:val="Footer"/>
              <w:tabs>
                <w:tab w:val="clear" w:pos="4320"/>
                <w:tab w:val="clear" w:pos="8640"/>
              </w:tabs>
              <w:jc w:val="center"/>
              <w:rPr>
                <w:rFonts w:ascii="Verdana" w:hAnsi="Verdana"/>
                <w:sz w:val="18"/>
                <w:szCs w:val="18"/>
              </w:rPr>
            </w:pPr>
            <w:r w:rsidRPr="004E2411">
              <w:rPr>
                <w:rFonts w:ascii="Verdana" w:hAnsi="Verdana"/>
                <w:sz w:val="18"/>
                <w:szCs w:val="18"/>
              </w:rPr>
              <w:t>3</w:t>
            </w:r>
            <w:r w:rsidR="00535CCB" w:rsidRPr="004E2411">
              <w:rPr>
                <w:rFonts w:ascii="Verdana" w:hAnsi="Verdana"/>
                <w:sz w:val="18"/>
                <w:szCs w:val="18"/>
              </w:rPr>
              <w:t>5</w:t>
            </w:r>
            <w:r w:rsidR="004D2E21" w:rsidRPr="004E2411">
              <w:rPr>
                <w:rFonts w:ascii="Verdana" w:hAnsi="Verdana"/>
                <w:sz w:val="18"/>
                <w:szCs w:val="18"/>
              </w:rPr>
              <w:t>%</w:t>
            </w:r>
          </w:p>
        </w:tc>
        <w:tc>
          <w:tcPr>
            <w:tcW w:w="11340" w:type="dxa"/>
          </w:tcPr>
          <w:p w14:paraId="4FE0A438" w14:textId="28B8CD7B" w:rsidR="008A5097" w:rsidRPr="004E2411" w:rsidRDefault="00455C63" w:rsidP="003401A2">
            <w:pPr>
              <w:pStyle w:val="Footer"/>
              <w:numPr>
                <w:ilvl w:val="0"/>
                <w:numId w:val="9"/>
              </w:numPr>
              <w:tabs>
                <w:tab w:val="clear" w:pos="4320"/>
                <w:tab w:val="clear" w:pos="8640"/>
              </w:tabs>
              <w:rPr>
                <w:rFonts w:ascii="Verdana" w:hAnsi="Verdana"/>
                <w:sz w:val="18"/>
                <w:szCs w:val="18"/>
              </w:rPr>
            </w:pPr>
            <w:r w:rsidRPr="004E2411">
              <w:rPr>
                <w:rFonts w:ascii="Verdana" w:hAnsi="Verdana"/>
                <w:sz w:val="18"/>
                <w:szCs w:val="18"/>
              </w:rPr>
              <w:t>Overall responsible to e</w:t>
            </w:r>
            <w:r w:rsidR="00CD1397" w:rsidRPr="004E2411">
              <w:rPr>
                <w:rFonts w:ascii="Verdana" w:hAnsi="Verdana"/>
                <w:sz w:val="18"/>
                <w:szCs w:val="18"/>
              </w:rPr>
              <w:t xml:space="preserve">nsure that DRC funds transferred to </w:t>
            </w:r>
            <w:r w:rsidR="009A5025" w:rsidRPr="004E2411">
              <w:rPr>
                <w:rFonts w:ascii="Verdana" w:hAnsi="Verdana"/>
                <w:sz w:val="18"/>
                <w:szCs w:val="18"/>
              </w:rPr>
              <w:t>MRC</w:t>
            </w:r>
            <w:r w:rsidR="00CD1397" w:rsidRPr="004E2411">
              <w:rPr>
                <w:rFonts w:ascii="Verdana" w:hAnsi="Verdana"/>
                <w:sz w:val="18"/>
                <w:szCs w:val="18"/>
              </w:rPr>
              <w:t xml:space="preserve"> are used and accounted for in accordance with </w:t>
            </w:r>
            <w:r w:rsidR="004D2E21" w:rsidRPr="004E2411">
              <w:rPr>
                <w:rFonts w:ascii="Verdana" w:hAnsi="Verdana"/>
                <w:sz w:val="18"/>
                <w:szCs w:val="18"/>
              </w:rPr>
              <w:t xml:space="preserve">agreed </w:t>
            </w:r>
            <w:r w:rsidR="000159A6" w:rsidRPr="004E2411">
              <w:rPr>
                <w:rFonts w:ascii="Verdana" w:hAnsi="Verdana"/>
                <w:sz w:val="18"/>
                <w:szCs w:val="18"/>
              </w:rPr>
              <w:t>Project Agreements</w:t>
            </w:r>
            <w:r w:rsidR="004D2E21" w:rsidRPr="004E2411">
              <w:rPr>
                <w:rFonts w:ascii="Verdana" w:hAnsi="Verdana"/>
                <w:sz w:val="18"/>
                <w:szCs w:val="18"/>
              </w:rPr>
              <w:t xml:space="preserve">/ MoUs and </w:t>
            </w:r>
            <w:r w:rsidR="00CD1397" w:rsidRPr="004E2411">
              <w:rPr>
                <w:rFonts w:ascii="Verdana" w:hAnsi="Verdana"/>
                <w:sz w:val="18"/>
                <w:szCs w:val="18"/>
              </w:rPr>
              <w:t xml:space="preserve">approved activity plans and budgets and provisions outlined in the program </w:t>
            </w:r>
            <w:proofErr w:type="gramStart"/>
            <w:r w:rsidR="00CD1397" w:rsidRPr="004E2411">
              <w:rPr>
                <w:rFonts w:ascii="Verdana" w:hAnsi="Verdana"/>
                <w:sz w:val="18"/>
                <w:szCs w:val="18"/>
              </w:rPr>
              <w:t>document</w:t>
            </w:r>
            <w:r w:rsidR="004D2E21" w:rsidRPr="004E2411">
              <w:rPr>
                <w:rFonts w:ascii="Verdana" w:hAnsi="Verdana"/>
                <w:sz w:val="18"/>
                <w:szCs w:val="18"/>
              </w:rPr>
              <w:t>s</w:t>
            </w:r>
            <w:proofErr w:type="gramEnd"/>
          </w:p>
          <w:p w14:paraId="711D4C64" w14:textId="48B84C38" w:rsidR="00F86758" w:rsidRPr="004E2411" w:rsidRDefault="00F86758" w:rsidP="00F86758">
            <w:pPr>
              <w:pStyle w:val="Footer"/>
              <w:numPr>
                <w:ilvl w:val="0"/>
                <w:numId w:val="9"/>
              </w:numPr>
              <w:tabs>
                <w:tab w:val="clear" w:pos="4320"/>
                <w:tab w:val="clear" w:pos="8640"/>
              </w:tabs>
              <w:rPr>
                <w:rFonts w:ascii="Verdana" w:hAnsi="Verdana"/>
                <w:sz w:val="18"/>
                <w:szCs w:val="18"/>
              </w:rPr>
            </w:pPr>
            <w:r w:rsidRPr="004E2411">
              <w:rPr>
                <w:rFonts w:ascii="Verdana" w:hAnsi="Verdana"/>
                <w:sz w:val="18"/>
                <w:szCs w:val="18"/>
              </w:rPr>
              <w:t xml:space="preserve">Together with the Country Finance </w:t>
            </w:r>
            <w:r w:rsidR="009A5025" w:rsidRPr="004E2411">
              <w:rPr>
                <w:rFonts w:ascii="Verdana" w:hAnsi="Verdana"/>
                <w:sz w:val="18"/>
                <w:szCs w:val="18"/>
              </w:rPr>
              <w:t>Manager</w:t>
            </w:r>
            <w:r w:rsidRPr="004E2411">
              <w:rPr>
                <w:rFonts w:ascii="Verdana" w:hAnsi="Verdana"/>
                <w:sz w:val="18"/>
                <w:szCs w:val="18"/>
              </w:rPr>
              <w:t xml:space="preserve">, monitor accounting systems and practices as required by donors and DRC HQ and assist with the annual auditing of program </w:t>
            </w:r>
            <w:proofErr w:type="gramStart"/>
            <w:r w:rsidRPr="004E2411">
              <w:rPr>
                <w:rFonts w:ascii="Verdana" w:hAnsi="Verdana"/>
                <w:sz w:val="18"/>
                <w:szCs w:val="18"/>
              </w:rPr>
              <w:t>accounts</w:t>
            </w:r>
            <w:proofErr w:type="gramEnd"/>
          </w:p>
          <w:p w14:paraId="055D27C9" w14:textId="64F87CA8" w:rsidR="00CD1397" w:rsidRPr="004E2411" w:rsidRDefault="00DB5E43" w:rsidP="003401A2">
            <w:pPr>
              <w:pStyle w:val="Footer"/>
              <w:numPr>
                <w:ilvl w:val="0"/>
                <w:numId w:val="9"/>
              </w:numPr>
              <w:tabs>
                <w:tab w:val="clear" w:pos="4320"/>
                <w:tab w:val="clear" w:pos="8640"/>
              </w:tabs>
              <w:rPr>
                <w:rFonts w:ascii="Verdana" w:hAnsi="Verdana"/>
                <w:sz w:val="18"/>
                <w:szCs w:val="18"/>
              </w:rPr>
            </w:pPr>
            <w:r w:rsidRPr="004E2411">
              <w:rPr>
                <w:rFonts w:ascii="Verdana" w:hAnsi="Verdana"/>
                <w:sz w:val="18"/>
                <w:szCs w:val="18"/>
              </w:rPr>
              <w:t>E</w:t>
            </w:r>
            <w:r w:rsidR="004D2E21" w:rsidRPr="004E2411">
              <w:rPr>
                <w:rFonts w:ascii="Verdana" w:hAnsi="Verdana"/>
                <w:sz w:val="18"/>
                <w:szCs w:val="18"/>
              </w:rPr>
              <w:t xml:space="preserve">nsure the </w:t>
            </w:r>
            <w:r w:rsidR="005F24F2" w:rsidRPr="004E2411">
              <w:rPr>
                <w:rFonts w:ascii="Verdana" w:hAnsi="Verdana"/>
                <w:sz w:val="18"/>
                <w:szCs w:val="18"/>
              </w:rPr>
              <w:t>p</w:t>
            </w:r>
            <w:r w:rsidR="004D2E21" w:rsidRPr="004E2411">
              <w:rPr>
                <w:rFonts w:ascii="Verdana" w:hAnsi="Verdana"/>
                <w:sz w:val="18"/>
                <w:szCs w:val="18"/>
              </w:rPr>
              <w:t>reparation of</w:t>
            </w:r>
            <w:r w:rsidR="00CD1397" w:rsidRPr="004E2411">
              <w:rPr>
                <w:rFonts w:ascii="Verdana" w:hAnsi="Verdana"/>
                <w:sz w:val="18"/>
                <w:szCs w:val="18"/>
              </w:rPr>
              <w:t xml:space="preserve"> quarterly and annual revised budgets </w:t>
            </w:r>
            <w:r w:rsidRPr="004E2411">
              <w:rPr>
                <w:rFonts w:ascii="Verdana" w:hAnsi="Verdana"/>
                <w:sz w:val="18"/>
                <w:szCs w:val="18"/>
              </w:rPr>
              <w:t xml:space="preserve">with the DRC in-country team and </w:t>
            </w:r>
            <w:proofErr w:type="gramStart"/>
            <w:r w:rsidR="001A1EE7" w:rsidRPr="004E2411">
              <w:rPr>
                <w:rFonts w:ascii="Verdana" w:hAnsi="Verdana"/>
                <w:sz w:val="18"/>
                <w:szCs w:val="18"/>
              </w:rPr>
              <w:t>MRC</w:t>
            </w:r>
            <w:proofErr w:type="gramEnd"/>
          </w:p>
          <w:p w14:paraId="4D9BA997" w14:textId="71F2D969" w:rsidR="00F86758" w:rsidRPr="004E2411" w:rsidRDefault="00F86758" w:rsidP="00F86758">
            <w:pPr>
              <w:pStyle w:val="Footer"/>
              <w:numPr>
                <w:ilvl w:val="0"/>
                <w:numId w:val="9"/>
              </w:numPr>
              <w:tabs>
                <w:tab w:val="clear" w:pos="4320"/>
                <w:tab w:val="clear" w:pos="8640"/>
              </w:tabs>
              <w:rPr>
                <w:rFonts w:ascii="Verdana" w:hAnsi="Verdana"/>
                <w:sz w:val="18"/>
                <w:szCs w:val="18"/>
              </w:rPr>
            </w:pPr>
            <w:r w:rsidRPr="004E2411">
              <w:rPr>
                <w:rFonts w:ascii="Verdana" w:hAnsi="Verdana"/>
                <w:sz w:val="18"/>
                <w:szCs w:val="18"/>
              </w:rPr>
              <w:t xml:space="preserve">Ensure and submit quarterly financial reporting and country narrative </w:t>
            </w:r>
            <w:proofErr w:type="gramStart"/>
            <w:r w:rsidRPr="004E2411">
              <w:rPr>
                <w:rFonts w:ascii="Verdana" w:hAnsi="Verdana"/>
                <w:sz w:val="18"/>
                <w:szCs w:val="18"/>
              </w:rPr>
              <w:t>report</w:t>
            </w:r>
            <w:r w:rsidR="00DB5E43" w:rsidRPr="004E2411">
              <w:rPr>
                <w:rFonts w:ascii="Verdana" w:hAnsi="Verdana"/>
                <w:sz w:val="18"/>
                <w:szCs w:val="18"/>
              </w:rPr>
              <w:t>s</w:t>
            </w:r>
            <w:proofErr w:type="gramEnd"/>
          </w:p>
          <w:p w14:paraId="67C5DC8C" w14:textId="087DE1E9" w:rsidR="00F86758" w:rsidRPr="004E2411" w:rsidRDefault="00F86758" w:rsidP="00F86758">
            <w:pPr>
              <w:pStyle w:val="Footer"/>
              <w:numPr>
                <w:ilvl w:val="0"/>
                <w:numId w:val="9"/>
              </w:numPr>
              <w:tabs>
                <w:tab w:val="clear" w:pos="4320"/>
                <w:tab w:val="clear" w:pos="8640"/>
              </w:tabs>
              <w:rPr>
                <w:rFonts w:ascii="Verdana" w:hAnsi="Verdana"/>
                <w:sz w:val="18"/>
                <w:szCs w:val="18"/>
              </w:rPr>
            </w:pPr>
            <w:r w:rsidRPr="004E2411">
              <w:rPr>
                <w:rFonts w:ascii="Verdana" w:hAnsi="Verdana"/>
                <w:sz w:val="18"/>
                <w:szCs w:val="18"/>
              </w:rPr>
              <w:t xml:space="preserve">Provide and coordinate </w:t>
            </w:r>
            <w:r w:rsidR="00DB5E43" w:rsidRPr="004E2411">
              <w:rPr>
                <w:rFonts w:ascii="Verdana" w:hAnsi="Verdana"/>
                <w:sz w:val="18"/>
                <w:szCs w:val="18"/>
              </w:rPr>
              <w:t xml:space="preserve">technical </w:t>
            </w:r>
            <w:r w:rsidRPr="004E2411">
              <w:rPr>
                <w:rFonts w:ascii="Verdana" w:hAnsi="Verdana"/>
                <w:sz w:val="18"/>
                <w:szCs w:val="18"/>
              </w:rPr>
              <w:t xml:space="preserve">support and advise to DRC in-country </w:t>
            </w:r>
            <w:r w:rsidR="00DB5E43" w:rsidRPr="004E2411">
              <w:rPr>
                <w:rFonts w:ascii="Verdana" w:hAnsi="Verdana"/>
                <w:sz w:val="18"/>
                <w:szCs w:val="18"/>
              </w:rPr>
              <w:t>team</w:t>
            </w:r>
            <w:r w:rsidRPr="004E2411">
              <w:rPr>
                <w:rFonts w:ascii="Verdana" w:hAnsi="Verdana"/>
                <w:sz w:val="18"/>
                <w:szCs w:val="18"/>
              </w:rPr>
              <w:t xml:space="preserve"> and </w:t>
            </w:r>
            <w:r w:rsidR="00DB5E43" w:rsidRPr="004E2411">
              <w:rPr>
                <w:rFonts w:ascii="Verdana" w:hAnsi="Verdana"/>
                <w:sz w:val="18"/>
                <w:szCs w:val="18"/>
              </w:rPr>
              <w:t>M</w:t>
            </w:r>
            <w:r w:rsidRPr="004E2411">
              <w:rPr>
                <w:rFonts w:ascii="Verdana" w:hAnsi="Verdana"/>
                <w:sz w:val="18"/>
                <w:szCs w:val="18"/>
              </w:rPr>
              <w:t>RC to ensure timely and quality implementation of projects</w:t>
            </w:r>
          </w:p>
          <w:p w14:paraId="2CAAC6C5" w14:textId="5AA4712B" w:rsidR="00F86758" w:rsidRPr="004E2411" w:rsidRDefault="00F86758" w:rsidP="00F86758">
            <w:pPr>
              <w:pStyle w:val="Footer"/>
              <w:numPr>
                <w:ilvl w:val="0"/>
                <w:numId w:val="9"/>
              </w:numPr>
              <w:tabs>
                <w:tab w:val="clear" w:pos="4320"/>
                <w:tab w:val="clear" w:pos="8640"/>
              </w:tabs>
              <w:rPr>
                <w:rFonts w:ascii="Verdana" w:hAnsi="Verdana"/>
                <w:sz w:val="18"/>
                <w:szCs w:val="18"/>
              </w:rPr>
            </w:pPr>
            <w:r w:rsidRPr="004E2411">
              <w:rPr>
                <w:rFonts w:ascii="Verdana" w:hAnsi="Verdana"/>
                <w:sz w:val="18"/>
                <w:szCs w:val="18"/>
              </w:rPr>
              <w:t xml:space="preserve">Ensure adequate monitoring of the DRC country </w:t>
            </w:r>
            <w:r w:rsidR="00DB5E43" w:rsidRPr="004E2411">
              <w:rPr>
                <w:rFonts w:ascii="Verdana" w:hAnsi="Verdana"/>
                <w:sz w:val="18"/>
                <w:szCs w:val="18"/>
              </w:rPr>
              <w:t xml:space="preserve">project </w:t>
            </w:r>
            <w:r w:rsidRPr="004E2411">
              <w:rPr>
                <w:rFonts w:ascii="Verdana" w:hAnsi="Verdana"/>
                <w:sz w:val="18"/>
                <w:szCs w:val="18"/>
              </w:rPr>
              <w:t>portfolio</w:t>
            </w:r>
          </w:p>
          <w:p w14:paraId="2E983A3A" w14:textId="71966A11" w:rsidR="00F86758" w:rsidRPr="004E2411" w:rsidRDefault="00F86758" w:rsidP="00F86758">
            <w:pPr>
              <w:pStyle w:val="Footer"/>
              <w:numPr>
                <w:ilvl w:val="0"/>
                <w:numId w:val="9"/>
              </w:numPr>
              <w:tabs>
                <w:tab w:val="clear" w:pos="4320"/>
                <w:tab w:val="clear" w:pos="8640"/>
              </w:tabs>
              <w:rPr>
                <w:rFonts w:ascii="Verdana" w:hAnsi="Verdana"/>
                <w:sz w:val="18"/>
                <w:szCs w:val="18"/>
              </w:rPr>
            </w:pPr>
            <w:r w:rsidRPr="004E2411">
              <w:rPr>
                <w:rFonts w:ascii="Verdana" w:hAnsi="Verdana"/>
                <w:sz w:val="18"/>
                <w:szCs w:val="18"/>
              </w:rPr>
              <w:t>Overall responsible for narrative and financial reporting to donors and DRC HQ</w:t>
            </w:r>
          </w:p>
          <w:p w14:paraId="20FE8190" w14:textId="5F46E79B" w:rsidR="00F86758" w:rsidRPr="004E2411" w:rsidRDefault="00DB5E43" w:rsidP="00F86758">
            <w:pPr>
              <w:pStyle w:val="Footer"/>
              <w:numPr>
                <w:ilvl w:val="0"/>
                <w:numId w:val="9"/>
              </w:numPr>
              <w:tabs>
                <w:tab w:val="clear" w:pos="4320"/>
                <w:tab w:val="clear" w:pos="8640"/>
              </w:tabs>
              <w:rPr>
                <w:rFonts w:ascii="Verdana" w:hAnsi="Verdana"/>
                <w:sz w:val="18"/>
                <w:szCs w:val="18"/>
              </w:rPr>
            </w:pPr>
            <w:r w:rsidRPr="004E2411">
              <w:rPr>
                <w:rFonts w:ascii="Verdana" w:hAnsi="Verdana"/>
                <w:sz w:val="18"/>
                <w:szCs w:val="18"/>
              </w:rPr>
              <w:t>O</w:t>
            </w:r>
            <w:r w:rsidR="00F86758" w:rsidRPr="004E2411">
              <w:rPr>
                <w:rFonts w:ascii="Verdana" w:hAnsi="Verdana"/>
                <w:sz w:val="18"/>
                <w:szCs w:val="18"/>
              </w:rPr>
              <w:t>rganize and support all visits from DRC RO or DRC HQ as well as from donors</w:t>
            </w:r>
            <w:r w:rsidRPr="004E2411">
              <w:rPr>
                <w:rFonts w:ascii="Verdana" w:hAnsi="Verdana"/>
                <w:sz w:val="18"/>
                <w:szCs w:val="18"/>
              </w:rPr>
              <w:t xml:space="preserve"> with </w:t>
            </w:r>
            <w:r w:rsidR="00DF68D1" w:rsidRPr="004E2411">
              <w:rPr>
                <w:rFonts w:ascii="Verdana" w:hAnsi="Verdana"/>
                <w:sz w:val="18"/>
                <w:szCs w:val="18"/>
              </w:rPr>
              <w:t>MRC</w:t>
            </w:r>
            <w:r w:rsidRPr="004E2411">
              <w:rPr>
                <w:rFonts w:ascii="Verdana" w:hAnsi="Verdana"/>
                <w:sz w:val="18"/>
                <w:szCs w:val="18"/>
              </w:rPr>
              <w:t xml:space="preserve"> and DRC in-country </w:t>
            </w:r>
            <w:proofErr w:type="gramStart"/>
            <w:r w:rsidRPr="004E2411">
              <w:rPr>
                <w:rFonts w:ascii="Verdana" w:hAnsi="Verdana"/>
                <w:sz w:val="18"/>
                <w:szCs w:val="18"/>
              </w:rPr>
              <w:t>team</w:t>
            </w:r>
            <w:proofErr w:type="gramEnd"/>
          </w:p>
          <w:p w14:paraId="05E3493F" w14:textId="567B76DA" w:rsidR="003401A2" w:rsidRPr="004E2411" w:rsidRDefault="00F86758" w:rsidP="00F86758">
            <w:pPr>
              <w:pStyle w:val="Footer"/>
              <w:numPr>
                <w:ilvl w:val="0"/>
                <w:numId w:val="9"/>
              </w:numPr>
              <w:tabs>
                <w:tab w:val="clear" w:pos="4320"/>
                <w:tab w:val="clear" w:pos="8640"/>
              </w:tabs>
              <w:rPr>
                <w:rFonts w:ascii="Verdana" w:hAnsi="Verdana"/>
                <w:sz w:val="18"/>
                <w:szCs w:val="18"/>
              </w:rPr>
            </w:pPr>
            <w:r w:rsidRPr="004E2411">
              <w:rPr>
                <w:rFonts w:ascii="Verdana" w:hAnsi="Verdana"/>
                <w:sz w:val="18"/>
                <w:szCs w:val="18"/>
              </w:rPr>
              <w:t>Conduct monitoring field visits</w:t>
            </w:r>
            <w:r w:rsidR="00DB5E43" w:rsidRPr="004E2411">
              <w:rPr>
                <w:rFonts w:ascii="Verdana" w:hAnsi="Verdana"/>
                <w:sz w:val="18"/>
                <w:szCs w:val="18"/>
              </w:rPr>
              <w:t xml:space="preserve"> as possible given the security situation</w:t>
            </w:r>
          </w:p>
          <w:p w14:paraId="6A7C6C56" w14:textId="5EBD3785" w:rsidR="00183713" w:rsidRPr="004E2411" w:rsidRDefault="00183713" w:rsidP="00183713">
            <w:pPr>
              <w:pStyle w:val="Footer"/>
              <w:tabs>
                <w:tab w:val="clear" w:pos="4320"/>
                <w:tab w:val="clear" w:pos="8640"/>
              </w:tabs>
              <w:ind w:left="360"/>
              <w:rPr>
                <w:rFonts w:ascii="Verdana" w:hAnsi="Verdana"/>
                <w:sz w:val="18"/>
                <w:szCs w:val="18"/>
              </w:rPr>
            </w:pPr>
          </w:p>
        </w:tc>
      </w:tr>
      <w:tr w:rsidR="002B100C" w:rsidRPr="00A56EC8" w14:paraId="5839151F" w14:textId="77777777" w:rsidTr="00AA06E5">
        <w:trPr>
          <w:cantSplit/>
          <w:trHeight w:val="278"/>
        </w:trPr>
        <w:tc>
          <w:tcPr>
            <w:tcW w:w="3685" w:type="dxa"/>
          </w:tcPr>
          <w:p w14:paraId="23ABB563" w14:textId="77777777" w:rsidR="00DB3045" w:rsidRPr="004E2411" w:rsidRDefault="00DB3045" w:rsidP="00DB3045">
            <w:pPr>
              <w:pStyle w:val="Footer"/>
              <w:tabs>
                <w:tab w:val="clear" w:pos="4320"/>
                <w:tab w:val="clear" w:pos="8640"/>
              </w:tabs>
              <w:jc w:val="center"/>
              <w:rPr>
                <w:rFonts w:ascii="Verdana" w:hAnsi="Verdana"/>
                <w:sz w:val="18"/>
                <w:szCs w:val="18"/>
              </w:rPr>
            </w:pPr>
          </w:p>
          <w:p w14:paraId="5387EDE9" w14:textId="37D31DCB" w:rsidR="002B100C" w:rsidRPr="004E2411" w:rsidRDefault="002B100C" w:rsidP="00DB3045">
            <w:pPr>
              <w:pStyle w:val="Footer"/>
              <w:tabs>
                <w:tab w:val="clear" w:pos="4320"/>
                <w:tab w:val="clear" w:pos="8640"/>
              </w:tabs>
              <w:jc w:val="center"/>
              <w:rPr>
                <w:rFonts w:ascii="Verdana" w:hAnsi="Verdana"/>
                <w:sz w:val="18"/>
                <w:szCs w:val="18"/>
              </w:rPr>
            </w:pPr>
            <w:r w:rsidRPr="004E2411">
              <w:rPr>
                <w:rFonts w:ascii="Verdana" w:hAnsi="Verdana"/>
                <w:sz w:val="18"/>
                <w:szCs w:val="18"/>
              </w:rPr>
              <w:t xml:space="preserve">Capacity </w:t>
            </w:r>
            <w:r w:rsidR="00183713" w:rsidRPr="004E2411">
              <w:rPr>
                <w:rFonts w:ascii="Verdana" w:hAnsi="Verdana"/>
                <w:sz w:val="18"/>
                <w:szCs w:val="18"/>
              </w:rPr>
              <w:t>D</w:t>
            </w:r>
            <w:r w:rsidRPr="004E2411">
              <w:rPr>
                <w:rFonts w:ascii="Verdana" w:hAnsi="Verdana"/>
                <w:sz w:val="18"/>
                <w:szCs w:val="18"/>
              </w:rPr>
              <w:t>evelopment</w:t>
            </w:r>
          </w:p>
          <w:p w14:paraId="5FCEF5B7" w14:textId="77777777" w:rsidR="00DB3045" w:rsidRPr="004E2411" w:rsidRDefault="00DB3045" w:rsidP="00DB3045">
            <w:pPr>
              <w:pStyle w:val="Footer"/>
              <w:tabs>
                <w:tab w:val="clear" w:pos="4320"/>
                <w:tab w:val="clear" w:pos="8640"/>
              </w:tabs>
              <w:jc w:val="center"/>
              <w:rPr>
                <w:rFonts w:ascii="Verdana" w:hAnsi="Verdana"/>
                <w:sz w:val="18"/>
                <w:szCs w:val="18"/>
              </w:rPr>
            </w:pPr>
          </w:p>
          <w:p w14:paraId="20BED3AC" w14:textId="3E7FCF6E" w:rsidR="002B100C" w:rsidRPr="004E2411" w:rsidRDefault="00535CCB" w:rsidP="00DB3045">
            <w:pPr>
              <w:pStyle w:val="Footer"/>
              <w:tabs>
                <w:tab w:val="clear" w:pos="4320"/>
                <w:tab w:val="clear" w:pos="8640"/>
              </w:tabs>
              <w:jc w:val="center"/>
              <w:rPr>
                <w:rFonts w:ascii="Verdana" w:hAnsi="Verdana"/>
                <w:sz w:val="18"/>
                <w:szCs w:val="18"/>
              </w:rPr>
            </w:pPr>
            <w:r w:rsidRPr="004E2411">
              <w:rPr>
                <w:rFonts w:ascii="Verdana" w:hAnsi="Verdana"/>
                <w:sz w:val="18"/>
                <w:szCs w:val="18"/>
              </w:rPr>
              <w:t>5</w:t>
            </w:r>
            <w:r w:rsidR="002B100C" w:rsidRPr="004E2411">
              <w:rPr>
                <w:rFonts w:ascii="Verdana" w:hAnsi="Verdana"/>
                <w:sz w:val="18"/>
                <w:szCs w:val="18"/>
              </w:rPr>
              <w:t>%</w:t>
            </w:r>
          </w:p>
        </w:tc>
        <w:tc>
          <w:tcPr>
            <w:tcW w:w="11340" w:type="dxa"/>
          </w:tcPr>
          <w:p w14:paraId="53CB20A9" w14:textId="401EC7FF" w:rsidR="002B100C" w:rsidRPr="004E2411" w:rsidRDefault="00455C63" w:rsidP="002B100C">
            <w:pPr>
              <w:pStyle w:val="Footer"/>
              <w:numPr>
                <w:ilvl w:val="0"/>
                <w:numId w:val="25"/>
              </w:numPr>
              <w:tabs>
                <w:tab w:val="clear" w:pos="4320"/>
                <w:tab w:val="clear" w:pos="8640"/>
              </w:tabs>
              <w:ind w:left="360"/>
              <w:rPr>
                <w:rFonts w:ascii="Verdana" w:hAnsi="Verdana" w:cs="Arial"/>
                <w:sz w:val="18"/>
                <w:szCs w:val="18"/>
              </w:rPr>
            </w:pPr>
            <w:r w:rsidRPr="004E2411">
              <w:rPr>
                <w:rFonts w:ascii="Verdana" w:hAnsi="Verdana" w:cs="Arial"/>
                <w:sz w:val="18"/>
                <w:szCs w:val="18"/>
              </w:rPr>
              <w:t xml:space="preserve">Drawing on DRC technical </w:t>
            </w:r>
            <w:r w:rsidR="00DB5E43" w:rsidRPr="004E2411">
              <w:rPr>
                <w:rFonts w:ascii="Verdana" w:hAnsi="Verdana" w:cs="Arial"/>
                <w:sz w:val="18"/>
                <w:szCs w:val="18"/>
              </w:rPr>
              <w:t>capacities</w:t>
            </w:r>
            <w:r w:rsidRPr="004E2411">
              <w:rPr>
                <w:rFonts w:ascii="Verdana" w:hAnsi="Verdana" w:cs="Arial"/>
                <w:sz w:val="18"/>
                <w:szCs w:val="18"/>
              </w:rPr>
              <w:t xml:space="preserve"> and in-country competencies, ensure support to </w:t>
            </w:r>
            <w:r w:rsidR="003D4A33" w:rsidRPr="004E2411">
              <w:rPr>
                <w:rFonts w:ascii="Verdana" w:hAnsi="Verdana" w:cs="Arial"/>
                <w:sz w:val="18"/>
                <w:szCs w:val="18"/>
              </w:rPr>
              <w:t>MRC</w:t>
            </w:r>
            <w:r w:rsidR="002B100C" w:rsidRPr="004E2411">
              <w:rPr>
                <w:rFonts w:ascii="Verdana" w:hAnsi="Verdana" w:cs="Arial"/>
                <w:sz w:val="18"/>
                <w:szCs w:val="18"/>
              </w:rPr>
              <w:t xml:space="preserve"> </w:t>
            </w:r>
            <w:r w:rsidRPr="004E2411">
              <w:rPr>
                <w:rFonts w:ascii="Verdana" w:hAnsi="Verdana" w:cs="Arial"/>
                <w:sz w:val="18"/>
                <w:szCs w:val="18"/>
              </w:rPr>
              <w:t xml:space="preserve">for development of </w:t>
            </w:r>
            <w:r w:rsidR="002B100C" w:rsidRPr="004E2411">
              <w:rPr>
                <w:rFonts w:ascii="Verdana" w:hAnsi="Verdana" w:cs="Arial"/>
                <w:sz w:val="18"/>
                <w:szCs w:val="18"/>
              </w:rPr>
              <w:t>capacity in the area</w:t>
            </w:r>
            <w:r w:rsidR="00DB5E43" w:rsidRPr="004E2411">
              <w:rPr>
                <w:rFonts w:ascii="Verdana" w:hAnsi="Verdana" w:cs="Arial"/>
                <w:sz w:val="18"/>
                <w:szCs w:val="18"/>
              </w:rPr>
              <w:t>s</w:t>
            </w:r>
            <w:r w:rsidR="002B100C" w:rsidRPr="004E2411">
              <w:rPr>
                <w:rFonts w:ascii="Verdana" w:hAnsi="Verdana" w:cs="Arial"/>
                <w:sz w:val="18"/>
                <w:szCs w:val="18"/>
              </w:rPr>
              <w:t xml:space="preserve"> of resilience, disaster </w:t>
            </w:r>
            <w:r w:rsidR="008130C9" w:rsidRPr="004E2411">
              <w:rPr>
                <w:rFonts w:ascii="Verdana" w:hAnsi="Verdana" w:cs="Arial"/>
                <w:sz w:val="18"/>
                <w:szCs w:val="18"/>
              </w:rPr>
              <w:t xml:space="preserve">preparedness and </w:t>
            </w:r>
            <w:r w:rsidR="002B100C" w:rsidRPr="004E2411">
              <w:rPr>
                <w:rFonts w:ascii="Verdana" w:hAnsi="Verdana" w:cs="Arial"/>
                <w:sz w:val="18"/>
                <w:szCs w:val="18"/>
              </w:rPr>
              <w:t>response, PS</w:t>
            </w:r>
            <w:r w:rsidR="005E5C76" w:rsidRPr="004E2411">
              <w:rPr>
                <w:rFonts w:ascii="Verdana" w:hAnsi="Verdana" w:cs="Arial"/>
                <w:sz w:val="18"/>
                <w:szCs w:val="18"/>
              </w:rPr>
              <w:t>S</w:t>
            </w:r>
            <w:r w:rsidR="002B100C" w:rsidRPr="004E2411">
              <w:rPr>
                <w:rFonts w:ascii="Verdana" w:hAnsi="Verdana" w:cs="Arial"/>
                <w:sz w:val="18"/>
                <w:szCs w:val="18"/>
              </w:rPr>
              <w:t xml:space="preserve">, </w:t>
            </w:r>
            <w:r w:rsidRPr="004E2411">
              <w:rPr>
                <w:rFonts w:ascii="Verdana" w:hAnsi="Verdana" w:cs="Arial"/>
                <w:sz w:val="18"/>
                <w:szCs w:val="18"/>
              </w:rPr>
              <w:t>protection</w:t>
            </w:r>
            <w:r w:rsidR="00F86758" w:rsidRPr="004E2411">
              <w:rPr>
                <w:rFonts w:ascii="Verdana" w:hAnsi="Verdana" w:cs="Arial"/>
                <w:sz w:val="18"/>
                <w:szCs w:val="18"/>
              </w:rPr>
              <w:t xml:space="preserve">, </w:t>
            </w:r>
            <w:r w:rsidR="005E5C76" w:rsidRPr="004E2411">
              <w:rPr>
                <w:rFonts w:ascii="Verdana" w:hAnsi="Verdana" w:cs="Arial"/>
                <w:sz w:val="18"/>
                <w:szCs w:val="18"/>
              </w:rPr>
              <w:t>m</w:t>
            </w:r>
            <w:r w:rsidR="00F86758" w:rsidRPr="004E2411">
              <w:rPr>
                <w:rFonts w:ascii="Verdana" w:hAnsi="Verdana" w:cs="Arial"/>
                <w:sz w:val="18"/>
                <w:szCs w:val="18"/>
              </w:rPr>
              <w:t>igration,</w:t>
            </w:r>
            <w:r w:rsidR="005E5C76" w:rsidRPr="004E2411">
              <w:rPr>
                <w:rFonts w:ascii="Verdana" w:hAnsi="Verdana" w:cs="Arial"/>
                <w:sz w:val="18"/>
                <w:szCs w:val="18"/>
              </w:rPr>
              <w:t xml:space="preserve"> </w:t>
            </w:r>
            <w:proofErr w:type="gramStart"/>
            <w:r w:rsidR="005E5C76" w:rsidRPr="004E2411">
              <w:rPr>
                <w:rFonts w:ascii="Verdana" w:hAnsi="Verdana" w:cs="Arial"/>
                <w:sz w:val="18"/>
                <w:szCs w:val="18"/>
              </w:rPr>
              <w:t>etc</w:t>
            </w:r>
            <w:proofErr w:type="gramEnd"/>
          </w:p>
          <w:p w14:paraId="32B0CF8F" w14:textId="555A8DEF" w:rsidR="002B100C" w:rsidRPr="004E2411" w:rsidRDefault="002B100C" w:rsidP="002B100C">
            <w:pPr>
              <w:pStyle w:val="Footer"/>
              <w:numPr>
                <w:ilvl w:val="0"/>
                <w:numId w:val="25"/>
              </w:numPr>
              <w:tabs>
                <w:tab w:val="clear" w:pos="4320"/>
                <w:tab w:val="clear" w:pos="8640"/>
              </w:tabs>
              <w:ind w:left="360"/>
              <w:rPr>
                <w:rFonts w:ascii="Verdana" w:hAnsi="Verdana" w:cs="Arial"/>
                <w:sz w:val="18"/>
                <w:szCs w:val="18"/>
              </w:rPr>
            </w:pPr>
            <w:r w:rsidRPr="004E2411">
              <w:rPr>
                <w:rFonts w:ascii="Verdana" w:hAnsi="Verdana" w:cs="Arial"/>
                <w:sz w:val="18"/>
                <w:szCs w:val="18"/>
              </w:rPr>
              <w:t xml:space="preserve">Support </w:t>
            </w:r>
            <w:r w:rsidR="00C159FE" w:rsidRPr="004E2411">
              <w:rPr>
                <w:rFonts w:ascii="Verdana" w:hAnsi="Verdana" w:cs="Arial"/>
                <w:sz w:val="18"/>
                <w:szCs w:val="18"/>
              </w:rPr>
              <w:t>MRC</w:t>
            </w:r>
            <w:r w:rsidRPr="004E2411">
              <w:rPr>
                <w:rFonts w:ascii="Verdana" w:hAnsi="Verdana" w:cs="Arial"/>
                <w:sz w:val="18"/>
                <w:szCs w:val="18"/>
              </w:rPr>
              <w:t xml:space="preserve"> in developing its capacity for program formulation and management, including financial </w:t>
            </w:r>
            <w:proofErr w:type="gramStart"/>
            <w:r w:rsidRPr="004E2411">
              <w:rPr>
                <w:rFonts w:ascii="Verdana" w:hAnsi="Verdana" w:cs="Arial"/>
                <w:sz w:val="18"/>
                <w:szCs w:val="18"/>
              </w:rPr>
              <w:t>management</w:t>
            </w:r>
            <w:proofErr w:type="gramEnd"/>
            <w:r w:rsidRPr="004E2411">
              <w:rPr>
                <w:rFonts w:ascii="Verdana" w:hAnsi="Verdana" w:cs="Arial"/>
                <w:sz w:val="18"/>
                <w:szCs w:val="18"/>
              </w:rPr>
              <w:t xml:space="preserve"> </w:t>
            </w:r>
          </w:p>
          <w:p w14:paraId="44176476" w14:textId="10061CAB" w:rsidR="002B100C" w:rsidRPr="004E2411" w:rsidRDefault="002B100C" w:rsidP="002B100C">
            <w:pPr>
              <w:pStyle w:val="Footer"/>
              <w:numPr>
                <w:ilvl w:val="0"/>
                <w:numId w:val="25"/>
              </w:numPr>
              <w:tabs>
                <w:tab w:val="clear" w:pos="4320"/>
                <w:tab w:val="clear" w:pos="8640"/>
              </w:tabs>
              <w:ind w:left="360"/>
              <w:rPr>
                <w:rFonts w:ascii="Verdana" w:hAnsi="Verdana" w:cs="Arial"/>
                <w:sz w:val="18"/>
                <w:szCs w:val="18"/>
              </w:rPr>
            </w:pPr>
            <w:r w:rsidRPr="004E2411">
              <w:rPr>
                <w:rFonts w:ascii="Verdana" w:hAnsi="Verdana" w:cs="Arial"/>
                <w:sz w:val="18"/>
                <w:szCs w:val="18"/>
              </w:rPr>
              <w:t xml:space="preserve">Support </w:t>
            </w:r>
            <w:r w:rsidR="00C159FE" w:rsidRPr="004E2411">
              <w:rPr>
                <w:rFonts w:ascii="Verdana" w:hAnsi="Verdana" w:cs="Arial"/>
                <w:sz w:val="18"/>
                <w:szCs w:val="18"/>
              </w:rPr>
              <w:t>MRC</w:t>
            </w:r>
            <w:r w:rsidRPr="004E2411">
              <w:rPr>
                <w:rFonts w:ascii="Verdana" w:hAnsi="Verdana" w:cs="Arial"/>
                <w:sz w:val="18"/>
                <w:szCs w:val="18"/>
              </w:rPr>
              <w:t xml:space="preserve"> in developing capacity in strategic approaches, particularly within innovation, Humanitarian Diplomacy, </w:t>
            </w:r>
            <w:proofErr w:type="gramStart"/>
            <w:r w:rsidRPr="004E2411">
              <w:rPr>
                <w:rFonts w:ascii="Verdana" w:hAnsi="Verdana" w:cs="Arial"/>
                <w:sz w:val="18"/>
                <w:szCs w:val="18"/>
              </w:rPr>
              <w:t>rights based</w:t>
            </w:r>
            <w:proofErr w:type="gramEnd"/>
            <w:r w:rsidRPr="004E2411">
              <w:rPr>
                <w:rFonts w:ascii="Verdana" w:hAnsi="Verdana" w:cs="Arial"/>
                <w:sz w:val="18"/>
                <w:szCs w:val="18"/>
              </w:rPr>
              <w:t xml:space="preserve"> approach, gender and diversity </w:t>
            </w:r>
          </w:p>
          <w:p w14:paraId="5075CF98" w14:textId="14C41AAE" w:rsidR="002B100C" w:rsidRPr="004E2411" w:rsidRDefault="002B100C" w:rsidP="002B100C">
            <w:pPr>
              <w:pStyle w:val="Footer"/>
              <w:numPr>
                <w:ilvl w:val="0"/>
                <w:numId w:val="25"/>
              </w:numPr>
              <w:tabs>
                <w:tab w:val="clear" w:pos="4320"/>
                <w:tab w:val="clear" w:pos="8640"/>
              </w:tabs>
              <w:ind w:left="360"/>
              <w:rPr>
                <w:rFonts w:ascii="Verdana" w:hAnsi="Verdana" w:cs="Arial"/>
                <w:sz w:val="18"/>
                <w:szCs w:val="18"/>
              </w:rPr>
            </w:pPr>
            <w:r w:rsidRPr="004E2411">
              <w:rPr>
                <w:rFonts w:ascii="Verdana" w:hAnsi="Verdana" w:cs="Arial"/>
                <w:sz w:val="18"/>
                <w:szCs w:val="18"/>
              </w:rPr>
              <w:t xml:space="preserve">Support in the preparation </w:t>
            </w:r>
            <w:r w:rsidR="00DB5E43" w:rsidRPr="004E2411">
              <w:rPr>
                <w:rFonts w:ascii="Verdana" w:hAnsi="Verdana" w:cs="Arial"/>
                <w:sz w:val="18"/>
                <w:szCs w:val="18"/>
              </w:rPr>
              <w:t xml:space="preserve">and participate in </w:t>
            </w:r>
            <w:r w:rsidRPr="004E2411">
              <w:rPr>
                <w:rFonts w:ascii="Verdana" w:hAnsi="Verdana" w:cs="Arial"/>
                <w:sz w:val="18"/>
                <w:szCs w:val="18"/>
              </w:rPr>
              <w:t xml:space="preserve">Partnership Review Talks </w:t>
            </w:r>
          </w:p>
          <w:p w14:paraId="1F4A2149" w14:textId="7EF906B5" w:rsidR="002B100C" w:rsidRPr="004E2411" w:rsidRDefault="002B100C" w:rsidP="000159A6">
            <w:pPr>
              <w:pStyle w:val="Footer"/>
              <w:numPr>
                <w:ilvl w:val="0"/>
                <w:numId w:val="25"/>
              </w:numPr>
              <w:tabs>
                <w:tab w:val="clear" w:pos="4320"/>
                <w:tab w:val="clear" w:pos="8640"/>
              </w:tabs>
              <w:ind w:left="360"/>
              <w:rPr>
                <w:rFonts w:ascii="Verdana" w:hAnsi="Verdana" w:cs="Arial"/>
                <w:sz w:val="18"/>
                <w:szCs w:val="18"/>
              </w:rPr>
            </w:pPr>
            <w:r w:rsidRPr="004E2411">
              <w:rPr>
                <w:rFonts w:ascii="Verdana" w:hAnsi="Verdana" w:cs="Arial"/>
                <w:sz w:val="18"/>
                <w:szCs w:val="18"/>
              </w:rPr>
              <w:t xml:space="preserve">Contribute to Organizational Development of the </w:t>
            </w:r>
            <w:r w:rsidR="00704834" w:rsidRPr="004E2411">
              <w:rPr>
                <w:rFonts w:ascii="Verdana" w:hAnsi="Verdana" w:cs="Arial"/>
                <w:sz w:val="18"/>
                <w:szCs w:val="18"/>
              </w:rPr>
              <w:t>NHS</w:t>
            </w:r>
            <w:r w:rsidR="00DB5E43" w:rsidRPr="004E2411">
              <w:rPr>
                <w:rFonts w:ascii="Verdana" w:hAnsi="Verdana" w:cs="Arial"/>
                <w:sz w:val="18"/>
                <w:szCs w:val="18"/>
              </w:rPr>
              <w:t>,</w:t>
            </w:r>
            <w:r w:rsidRPr="004E2411">
              <w:rPr>
                <w:rFonts w:ascii="Verdana" w:hAnsi="Verdana" w:cs="Arial"/>
                <w:sz w:val="18"/>
                <w:szCs w:val="18"/>
              </w:rPr>
              <w:t xml:space="preserve"> e.g. </w:t>
            </w:r>
            <w:r w:rsidR="00DB5E43" w:rsidRPr="004E2411">
              <w:rPr>
                <w:rFonts w:ascii="Verdana" w:hAnsi="Verdana" w:cs="Arial"/>
                <w:sz w:val="18"/>
                <w:szCs w:val="18"/>
              </w:rPr>
              <w:t xml:space="preserve">through development of </w:t>
            </w:r>
            <w:r w:rsidRPr="004E2411">
              <w:rPr>
                <w:rFonts w:ascii="Verdana" w:hAnsi="Verdana" w:cs="Arial"/>
                <w:sz w:val="18"/>
                <w:szCs w:val="18"/>
              </w:rPr>
              <w:t>strategic plan</w:t>
            </w:r>
            <w:r w:rsidR="00DB5E43" w:rsidRPr="004E2411">
              <w:rPr>
                <w:rFonts w:ascii="Verdana" w:hAnsi="Verdana" w:cs="Arial"/>
                <w:sz w:val="18"/>
                <w:szCs w:val="18"/>
              </w:rPr>
              <w:t>s</w:t>
            </w:r>
            <w:r w:rsidRPr="004E2411">
              <w:rPr>
                <w:rFonts w:ascii="Verdana" w:hAnsi="Verdana" w:cs="Arial"/>
                <w:sz w:val="18"/>
                <w:szCs w:val="18"/>
              </w:rPr>
              <w:t xml:space="preserve"> </w:t>
            </w:r>
          </w:p>
          <w:p w14:paraId="52A9D40F" w14:textId="2610B067" w:rsidR="00183713" w:rsidRPr="00455C63" w:rsidRDefault="00183713" w:rsidP="00183713">
            <w:pPr>
              <w:pStyle w:val="Footer"/>
              <w:tabs>
                <w:tab w:val="clear" w:pos="4320"/>
                <w:tab w:val="clear" w:pos="8640"/>
              </w:tabs>
              <w:ind w:left="360"/>
              <w:rPr>
                <w:rFonts w:ascii="Verdana" w:hAnsi="Verdana" w:cs="Arial"/>
                <w:sz w:val="18"/>
                <w:szCs w:val="18"/>
              </w:rPr>
            </w:pPr>
          </w:p>
        </w:tc>
      </w:tr>
    </w:tbl>
    <w:p w14:paraId="20EC1FA7" w14:textId="77777777" w:rsidR="009032C6" w:rsidRPr="00A56EC8" w:rsidRDefault="009032C6" w:rsidP="00A56EC8">
      <w:pPr>
        <w:rPr>
          <w:rFonts w:ascii="Verdana" w:hAnsi="Verdana"/>
          <w:sz w:val="18"/>
          <w:szCs w:val="18"/>
          <w:lang w:val="en-AU"/>
        </w:rPr>
      </w:pPr>
      <w:r w:rsidRPr="00A56EC8">
        <w:rPr>
          <w:rFonts w:ascii="Verdana" w:hAnsi="Verdana"/>
          <w:sz w:val="18"/>
          <w:szCs w:val="18"/>
          <w:lang w:val="en-AU"/>
        </w:rPr>
        <w:br w:type="page"/>
      </w:r>
    </w:p>
    <w:tbl>
      <w:tblPr>
        <w:tblW w:w="15025" w:type="dxa"/>
        <w:tblInd w:w="40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15025"/>
      </w:tblGrid>
      <w:tr w:rsidR="00E65079" w:rsidRPr="00A56EC8" w14:paraId="62AC77F1" w14:textId="77777777" w:rsidTr="00E65079">
        <w:trPr>
          <w:cantSplit/>
        </w:trPr>
        <w:tc>
          <w:tcPr>
            <w:tcW w:w="15025" w:type="dxa"/>
            <w:shd w:val="clear" w:color="auto" w:fill="E0E0E0"/>
          </w:tcPr>
          <w:p w14:paraId="1D8717E5" w14:textId="77777777" w:rsidR="00E65079" w:rsidRPr="00A56EC8" w:rsidRDefault="00B103C4" w:rsidP="00A56EC8">
            <w:pPr>
              <w:pStyle w:val="Heading4"/>
              <w:rPr>
                <w:rFonts w:ascii="Verdana" w:hAnsi="Verdana" w:cs="Arial"/>
                <w:sz w:val="18"/>
                <w:szCs w:val="18"/>
              </w:rPr>
            </w:pPr>
            <w:r w:rsidRPr="00A56EC8">
              <w:rPr>
                <w:rFonts w:ascii="Verdana" w:hAnsi="Verdana" w:cs="Arial"/>
                <w:sz w:val="18"/>
                <w:szCs w:val="18"/>
              </w:rPr>
              <w:lastRenderedPageBreak/>
              <w:t>Power of d</w:t>
            </w:r>
            <w:r w:rsidR="000F1517" w:rsidRPr="00A56EC8">
              <w:rPr>
                <w:rFonts w:ascii="Verdana" w:hAnsi="Verdana" w:cs="Arial"/>
                <w:sz w:val="18"/>
                <w:szCs w:val="18"/>
              </w:rPr>
              <w:t>ecision-making in relation to the tasks</w:t>
            </w:r>
          </w:p>
        </w:tc>
      </w:tr>
      <w:tr w:rsidR="00E65079" w:rsidRPr="00A56EC8" w14:paraId="6410C1DE" w14:textId="77777777" w:rsidTr="00E65079">
        <w:trPr>
          <w:cantSplit/>
        </w:trPr>
        <w:tc>
          <w:tcPr>
            <w:tcW w:w="15025" w:type="dxa"/>
          </w:tcPr>
          <w:p w14:paraId="5A7FEDB6" w14:textId="7FCA4F2F" w:rsidR="001459E7" w:rsidRPr="001459E7" w:rsidRDefault="001459E7" w:rsidP="007D4D3B">
            <w:pPr>
              <w:pStyle w:val="Footer"/>
              <w:numPr>
                <w:ilvl w:val="0"/>
                <w:numId w:val="23"/>
              </w:numPr>
              <w:tabs>
                <w:tab w:val="clear" w:pos="4320"/>
                <w:tab w:val="clear" w:pos="8640"/>
              </w:tabs>
              <w:rPr>
                <w:rFonts w:ascii="Verdana" w:hAnsi="Verdana"/>
                <w:sz w:val="18"/>
                <w:szCs w:val="18"/>
              </w:rPr>
            </w:pPr>
            <w:r>
              <w:rPr>
                <w:rFonts w:ascii="Verdana" w:hAnsi="Verdana"/>
                <w:sz w:val="18"/>
                <w:szCs w:val="18"/>
              </w:rPr>
              <w:t xml:space="preserve">The Country </w:t>
            </w:r>
            <w:r w:rsidR="00F338E8">
              <w:rPr>
                <w:rFonts w:ascii="Verdana" w:hAnsi="Verdana"/>
                <w:sz w:val="18"/>
                <w:szCs w:val="18"/>
              </w:rPr>
              <w:t>Manager</w:t>
            </w:r>
            <w:r>
              <w:rPr>
                <w:rFonts w:ascii="Verdana" w:hAnsi="Verdana"/>
                <w:sz w:val="18"/>
                <w:szCs w:val="18"/>
              </w:rPr>
              <w:t xml:space="preserve"> functions under the supervision and report to the DRC Head of Region </w:t>
            </w:r>
          </w:p>
          <w:p w14:paraId="78CF33A2" w14:textId="77777777" w:rsidR="00E32530" w:rsidRPr="00E32530" w:rsidRDefault="000444CD" w:rsidP="007D4D3B">
            <w:pPr>
              <w:pStyle w:val="Footer"/>
              <w:numPr>
                <w:ilvl w:val="0"/>
                <w:numId w:val="23"/>
              </w:numPr>
              <w:tabs>
                <w:tab w:val="clear" w:pos="4320"/>
                <w:tab w:val="clear" w:pos="8640"/>
              </w:tabs>
              <w:rPr>
                <w:rFonts w:ascii="Verdana" w:hAnsi="Verdana"/>
                <w:sz w:val="18"/>
                <w:szCs w:val="18"/>
              </w:rPr>
            </w:pPr>
            <w:r w:rsidRPr="00E32530">
              <w:rPr>
                <w:rFonts w:ascii="Verdana" w:hAnsi="Verdana" w:cs="Arial"/>
                <w:sz w:val="18"/>
                <w:szCs w:val="18"/>
              </w:rPr>
              <w:t xml:space="preserve">The </w:t>
            </w:r>
            <w:r w:rsidR="009129F1" w:rsidRPr="00E32530">
              <w:rPr>
                <w:rFonts w:ascii="Verdana" w:hAnsi="Verdana" w:cs="Arial"/>
                <w:sz w:val="18"/>
                <w:szCs w:val="18"/>
              </w:rPr>
              <w:t>C</w:t>
            </w:r>
            <w:r w:rsidR="00A51916" w:rsidRPr="00E32530">
              <w:rPr>
                <w:rFonts w:ascii="Verdana" w:hAnsi="Verdana" w:cs="Arial"/>
                <w:sz w:val="18"/>
                <w:szCs w:val="18"/>
              </w:rPr>
              <w:t xml:space="preserve">ountry </w:t>
            </w:r>
            <w:r w:rsidR="00F338E8">
              <w:rPr>
                <w:rFonts w:ascii="Verdana" w:hAnsi="Verdana"/>
                <w:sz w:val="18"/>
                <w:szCs w:val="18"/>
              </w:rPr>
              <w:t xml:space="preserve">Manager </w:t>
            </w:r>
            <w:r w:rsidRPr="00E32530">
              <w:rPr>
                <w:rFonts w:ascii="Verdana" w:hAnsi="Verdana" w:cs="Arial"/>
                <w:sz w:val="18"/>
                <w:szCs w:val="18"/>
              </w:rPr>
              <w:t xml:space="preserve">is budget holder and is </w:t>
            </w:r>
            <w:r w:rsidR="002740BF" w:rsidRPr="00E32530">
              <w:rPr>
                <w:rFonts w:ascii="Verdana" w:hAnsi="Verdana" w:cs="Arial"/>
                <w:sz w:val="18"/>
                <w:szCs w:val="18"/>
              </w:rPr>
              <w:t xml:space="preserve">overall </w:t>
            </w:r>
            <w:r w:rsidRPr="00E32530">
              <w:rPr>
                <w:rFonts w:ascii="Verdana" w:hAnsi="Verdana" w:cs="Arial"/>
                <w:sz w:val="18"/>
                <w:szCs w:val="18"/>
              </w:rPr>
              <w:t xml:space="preserve">responsible for expenses of the </w:t>
            </w:r>
            <w:r w:rsidR="00E32530" w:rsidRPr="00E32530">
              <w:rPr>
                <w:rFonts w:ascii="Verdana" w:hAnsi="Verdana" w:cs="Arial"/>
                <w:sz w:val="18"/>
                <w:szCs w:val="18"/>
              </w:rPr>
              <w:t>Country portfolio</w:t>
            </w:r>
            <w:r w:rsidR="002740BF" w:rsidRPr="00E32530">
              <w:rPr>
                <w:rFonts w:ascii="Verdana" w:hAnsi="Verdana" w:cs="Arial"/>
                <w:sz w:val="18"/>
                <w:szCs w:val="18"/>
              </w:rPr>
              <w:t xml:space="preserve"> and of </w:t>
            </w:r>
            <w:r w:rsidR="00E32530" w:rsidRPr="00E32530">
              <w:rPr>
                <w:rFonts w:ascii="Verdana" w:hAnsi="Verdana" w:cs="Arial"/>
                <w:sz w:val="18"/>
                <w:szCs w:val="18"/>
              </w:rPr>
              <w:t xml:space="preserve">DRC </w:t>
            </w:r>
            <w:r w:rsidR="002740BF" w:rsidRPr="00E32530">
              <w:rPr>
                <w:rFonts w:ascii="Verdana" w:hAnsi="Verdana" w:cs="Arial"/>
                <w:sz w:val="18"/>
                <w:szCs w:val="18"/>
              </w:rPr>
              <w:t xml:space="preserve">country office </w:t>
            </w:r>
          </w:p>
          <w:p w14:paraId="3FFCC9DC" w14:textId="694C1ECE" w:rsidR="00704834" w:rsidRDefault="000444CD" w:rsidP="007D4D3B">
            <w:pPr>
              <w:pStyle w:val="Footer"/>
              <w:numPr>
                <w:ilvl w:val="0"/>
                <w:numId w:val="23"/>
              </w:numPr>
              <w:tabs>
                <w:tab w:val="clear" w:pos="4320"/>
                <w:tab w:val="clear" w:pos="8640"/>
              </w:tabs>
              <w:rPr>
                <w:rFonts w:ascii="Verdana" w:hAnsi="Verdana"/>
                <w:sz w:val="18"/>
                <w:szCs w:val="18"/>
              </w:rPr>
            </w:pPr>
            <w:r w:rsidRPr="00E32530">
              <w:rPr>
                <w:rFonts w:ascii="Verdana" w:hAnsi="Verdana"/>
                <w:sz w:val="18"/>
                <w:szCs w:val="18"/>
              </w:rPr>
              <w:t xml:space="preserve">The </w:t>
            </w:r>
            <w:r w:rsidR="009129F1" w:rsidRPr="00E32530">
              <w:rPr>
                <w:rFonts w:ascii="Verdana" w:hAnsi="Verdana"/>
                <w:sz w:val="18"/>
                <w:szCs w:val="18"/>
              </w:rPr>
              <w:t>C</w:t>
            </w:r>
            <w:r w:rsidR="00A51916" w:rsidRPr="00E32530">
              <w:rPr>
                <w:rFonts w:ascii="Verdana" w:hAnsi="Verdana"/>
                <w:sz w:val="18"/>
                <w:szCs w:val="18"/>
              </w:rPr>
              <w:t xml:space="preserve">ountry </w:t>
            </w:r>
            <w:r w:rsidR="00F338E8">
              <w:rPr>
                <w:rFonts w:ascii="Verdana" w:hAnsi="Verdana"/>
                <w:sz w:val="18"/>
                <w:szCs w:val="18"/>
              </w:rPr>
              <w:t xml:space="preserve">Manager </w:t>
            </w:r>
            <w:r w:rsidRPr="00E32530">
              <w:rPr>
                <w:rFonts w:ascii="Verdana" w:hAnsi="Verdana"/>
                <w:sz w:val="18"/>
                <w:szCs w:val="18"/>
              </w:rPr>
              <w:t xml:space="preserve">is </w:t>
            </w:r>
            <w:r w:rsidR="002740BF" w:rsidRPr="005E5C76">
              <w:rPr>
                <w:rFonts w:ascii="Verdana" w:hAnsi="Verdana"/>
                <w:sz w:val="18"/>
                <w:szCs w:val="18"/>
              </w:rPr>
              <w:t xml:space="preserve">overall </w:t>
            </w:r>
            <w:r w:rsidRPr="005E5C76">
              <w:rPr>
                <w:rFonts w:ascii="Verdana" w:hAnsi="Verdana"/>
                <w:sz w:val="18"/>
                <w:szCs w:val="18"/>
              </w:rPr>
              <w:t>responsible for the technical</w:t>
            </w:r>
            <w:r w:rsidR="002740BF" w:rsidRPr="005E5C76">
              <w:rPr>
                <w:rFonts w:ascii="Verdana" w:hAnsi="Verdana"/>
                <w:sz w:val="18"/>
                <w:szCs w:val="18"/>
              </w:rPr>
              <w:t xml:space="preserve"> support and</w:t>
            </w:r>
            <w:r w:rsidRPr="00E32530">
              <w:rPr>
                <w:rFonts w:ascii="Verdana" w:hAnsi="Verdana"/>
                <w:sz w:val="18"/>
                <w:szCs w:val="18"/>
              </w:rPr>
              <w:t xml:space="preserve"> quality of the </w:t>
            </w:r>
            <w:r w:rsidR="002740BF" w:rsidRPr="00E32530">
              <w:rPr>
                <w:rFonts w:ascii="Verdana" w:hAnsi="Verdana"/>
                <w:sz w:val="18"/>
                <w:szCs w:val="18"/>
              </w:rPr>
              <w:t xml:space="preserve">DRC </w:t>
            </w:r>
            <w:r w:rsidR="00E32530">
              <w:rPr>
                <w:rFonts w:ascii="Verdana" w:hAnsi="Verdana"/>
                <w:sz w:val="18"/>
                <w:szCs w:val="18"/>
              </w:rPr>
              <w:t xml:space="preserve">Country </w:t>
            </w:r>
            <w:r w:rsidRPr="00E32530">
              <w:rPr>
                <w:rFonts w:ascii="Verdana" w:hAnsi="Verdana"/>
                <w:sz w:val="18"/>
                <w:szCs w:val="18"/>
              </w:rPr>
              <w:t>program</w:t>
            </w:r>
          </w:p>
          <w:p w14:paraId="5FD8C813" w14:textId="0A152A0A" w:rsidR="000444CD" w:rsidRPr="00E32530" w:rsidRDefault="00704834" w:rsidP="007D4D3B">
            <w:pPr>
              <w:pStyle w:val="Footer"/>
              <w:numPr>
                <w:ilvl w:val="0"/>
                <w:numId w:val="23"/>
              </w:numPr>
              <w:tabs>
                <w:tab w:val="clear" w:pos="4320"/>
                <w:tab w:val="clear" w:pos="8640"/>
              </w:tabs>
              <w:rPr>
                <w:rFonts w:ascii="Verdana" w:hAnsi="Verdana"/>
                <w:sz w:val="18"/>
                <w:szCs w:val="18"/>
              </w:rPr>
            </w:pPr>
            <w:r w:rsidRPr="002E77A7">
              <w:rPr>
                <w:rFonts w:ascii="Verdana" w:hAnsi="Verdana"/>
                <w:sz w:val="18"/>
                <w:szCs w:val="18"/>
              </w:rPr>
              <w:t xml:space="preserve">The Country Manager </w:t>
            </w:r>
            <w:r>
              <w:rPr>
                <w:rFonts w:ascii="Verdana" w:hAnsi="Verdana"/>
                <w:sz w:val="18"/>
                <w:szCs w:val="18"/>
              </w:rPr>
              <w:t>is responsible for the DRC staff</w:t>
            </w:r>
            <w:r w:rsidR="000444CD" w:rsidRPr="00E32530">
              <w:rPr>
                <w:rFonts w:ascii="Verdana" w:hAnsi="Verdana"/>
                <w:sz w:val="18"/>
                <w:szCs w:val="18"/>
              </w:rPr>
              <w:t xml:space="preserve"> </w:t>
            </w:r>
            <w:r>
              <w:rPr>
                <w:rFonts w:ascii="Verdana" w:hAnsi="Verdana" w:cs="Arial"/>
                <w:sz w:val="18"/>
                <w:szCs w:val="18"/>
              </w:rPr>
              <w:t xml:space="preserve">and their working environment, </w:t>
            </w:r>
            <w:r w:rsidR="007C4505">
              <w:rPr>
                <w:rFonts w:ascii="Verdana" w:hAnsi="Verdana" w:cs="Arial"/>
                <w:sz w:val="18"/>
                <w:szCs w:val="18"/>
              </w:rPr>
              <w:t xml:space="preserve">security, </w:t>
            </w:r>
            <w:r>
              <w:rPr>
                <w:rFonts w:ascii="Verdana" w:hAnsi="Verdana" w:cs="Arial"/>
                <w:sz w:val="18"/>
                <w:szCs w:val="18"/>
              </w:rPr>
              <w:t>wellbeing, motivation and performance</w:t>
            </w:r>
          </w:p>
          <w:p w14:paraId="1A8061DD" w14:textId="0F4CBD15" w:rsidR="001459E7" w:rsidRDefault="00677552" w:rsidP="00A56EC8">
            <w:pPr>
              <w:pStyle w:val="Footer"/>
              <w:numPr>
                <w:ilvl w:val="0"/>
                <w:numId w:val="23"/>
              </w:numPr>
              <w:tabs>
                <w:tab w:val="clear" w:pos="4320"/>
                <w:tab w:val="clear" w:pos="8640"/>
              </w:tabs>
              <w:rPr>
                <w:rFonts w:ascii="Verdana" w:hAnsi="Verdana"/>
                <w:sz w:val="18"/>
                <w:szCs w:val="18"/>
              </w:rPr>
            </w:pPr>
            <w:r w:rsidRPr="002740BF">
              <w:rPr>
                <w:rFonts w:ascii="Verdana" w:hAnsi="Verdana"/>
                <w:sz w:val="18"/>
                <w:szCs w:val="18"/>
              </w:rPr>
              <w:t xml:space="preserve">The </w:t>
            </w:r>
            <w:r w:rsidR="009129F1" w:rsidRPr="002740BF">
              <w:rPr>
                <w:rFonts w:ascii="Verdana" w:hAnsi="Verdana"/>
                <w:sz w:val="18"/>
                <w:szCs w:val="18"/>
              </w:rPr>
              <w:t>C</w:t>
            </w:r>
            <w:r w:rsidR="00A51916" w:rsidRPr="002740BF">
              <w:rPr>
                <w:rFonts w:ascii="Verdana" w:hAnsi="Verdana"/>
                <w:sz w:val="18"/>
                <w:szCs w:val="18"/>
              </w:rPr>
              <w:t xml:space="preserve">ountry </w:t>
            </w:r>
            <w:r w:rsidR="00F338E8">
              <w:rPr>
                <w:rFonts w:ascii="Verdana" w:hAnsi="Verdana"/>
                <w:sz w:val="18"/>
                <w:szCs w:val="18"/>
              </w:rPr>
              <w:t xml:space="preserve">Manager </w:t>
            </w:r>
            <w:r w:rsidRPr="002740BF">
              <w:rPr>
                <w:rFonts w:ascii="Verdana" w:hAnsi="Verdana"/>
                <w:sz w:val="18"/>
                <w:szCs w:val="18"/>
              </w:rPr>
              <w:t xml:space="preserve">takes decision on </w:t>
            </w:r>
            <w:r w:rsidR="002740BF" w:rsidRPr="002740BF">
              <w:rPr>
                <w:rFonts w:ascii="Verdana" w:hAnsi="Verdana"/>
                <w:sz w:val="18"/>
                <w:szCs w:val="18"/>
              </w:rPr>
              <w:t xml:space="preserve">day-to-day matters of the DRC </w:t>
            </w:r>
            <w:r w:rsidR="002B100C">
              <w:rPr>
                <w:rFonts w:ascii="Verdana" w:hAnsi="Verdana"/>
                <w:sz w:val="18"/>
                <w:szCs w:val="18"/>
              </w:rPr>
              <w:t xml:space="preserve">Country </w:t>
            </w:r>
            <w:r w:rsidR="002740BF" w:rsidRPr="002740BF">
              <w:rPr>
                <w:rFonts w:ascii="Verdana" w:hAnsi="Verdana"/>
                <w:sz w:val="18"/>
                <w:szCs w:val="18"/>
              </w:rPr>
              <w:t>program</w:t>
            </w:r>
            <w:r w:rsidR="002B100C">
              <w:rPr>
                <w:rFonts w:ascii="Verdana" w:hAnsi="Verdana"/>
                <w:sz w:val="18"/>
                <w:szCs w:val="18"/>
              </w:rPr>
              <w:t xml:space="preserve"> and partnership</w:t>
            </w:r>
            <w:r w:rsidR="00840AE1">
              <w:rPr>
                <w:rFonts w:ascii="Verdana" w:hAnsi="Verdana"/>
                <w:sz w:val="18"/>
                <w:szCs w:val="18"/>
              </w:rPr>
              <w:t>s</w:t>
            </w:r>
            <w:r w:rsidR="002740BF" w:rsidRPr="002740BF">
              <w:rPr>
                <w:rFonts w:ascii="Verdana" w:hAnsi="Verdana"/>
                <w:sz w:val="18"/>
                <w:szCs w:val="18"/>
              </w:rPr>
              <w:t xml:space="preserve">; </w:t>
            </w:r>
          </w:p>
          <w:p w14:paraId="4A371069" w14:textId="20DD6857" w:rsidR="001459E7" w:rsidRDefault="002740BF" w:rsidP="00840AE1">
            <w:pPr>
              <w:pStyle w:val="Footer"/>
              <w:numPr>
                <w:ilvl w:val="1"/>
                <w:numId w:val="23"/>
              </w:numPr>
              <w:tabs>
                <w:tab w:val="clear" w:pos="4320"/>
                <w:tab w:val="clear" w:pos="8640"/>
              </w:tabs>
              <w:ind w:left="726" w:hanging="283"/>
              <w:rPr>
                <w:rFonts w:ascii="Verdana" w:hAnsi="Verdana"/>
                <w:sz w:val="18"/>
                <w:szCs w:val="18"/>
              </w:rPr>
            </w:pPr>
            <w:r w:rsidRPr="002740BF">
              <w:rPr>
                <w:rFonts w:ascii="Verdana" w:hAnsi="Verdana"/>
                <w:sz w:val="18"/>
                <w:szCs w:val="18"/>
              </w:rPr>
              <w:t xml:space="preserve">day-to-day project implementation related decisions are to be taken by the respective in-country </w:t>
            </w:r>
            <w:r w:rsidR="001459E7">
              <w:rPr>
                <w:rFonts w:ascii="Verdana" w:hAnsi="Verdana"/>
                <w:sz w:val="18"/>
                <w:szCs w:val="18"/>
              </w:rPr>
              <w:t xml:space="preserve">project </w:t>
            </w:r>
            <w:r w:rsidR="00840AE1">
              <w:rPr>
                <w:rFonts w:ascii="Verdana" w:hAnsi="Verdana"/>
                <w:sz w:val="18"/>
                <w:szCs w:val="18"/>
              </w:rPr>
              <w:t>managers</w:t>
            </w:r>
            <w:r w:rsidR="00677552" w:rsidRPr="002740BF">
              <w:rPr>
                <w:rFonts w:ascii="Verdana" w:hAnsi="Verdana"/>
                <w:sz w:val="18"/>
                <w:szCs w:val="18"/>
              </w:rPr>
              <w:t xml:space="preserve"> </w:t>
            </w:r>
          </w:p>
          <w:p w14:paraId="354E44FF" w14:textId="385777B6" w:rsidR="002740BF" w:rsidRPr="00840AE1" w:rsidRDefault="003401A2" w:rsidP="00840AE1">
            <w:pPr>
              <w:pStyle w:val="Footer"/>
              <w:numPr>
                <w:ilvl w:val="1"/>
                <w:numId w:val="23"/>
              </w:numPr>
              <w:tabs>
                <w:tab w:val="clear" w:pos="4320"/>
                <w:tab w:val="clear" w:pos="8640"/>
              </w:tabs>
              <w:ind w:left="726" w:hanging="283"/>
              <w:rPr>
                <w:rFonts w:ascii="Verdana" w:hAnsi="Verdana"/>
                <w:sz w:val="18"/>
                <w:szCs w:val="18"/>
              </w:rPr>
            </w:pPr>
            <w:r>
              <w:rPr>
                <w:rFonts w:ascii="Verdana" w:hAnsi="Verdana"/>
                <w:sz w:val="18"/>
                <w:szCs w:val="18"/>
              </w:rPr>
              <w:t>larger</w:t>
            </w:r>
            <w:r w:rsidR="00677552" w:rsidRPr="002740BF">
              <w:rPr>
                <w:rFonts w:ascii="Verdana" w:hAnsi="Verdana"/>
                <w:sz w:val="18"/>
                <w:szCs w:val="18"/>
              </w:rPr>
              <w:t xml:space="preserve"> strategic decisions are taken in consulta</w:t>
            </w:r>
            <w:r w:rsidR="003039B7" w:rsidRPr="002740BF">
              <w:rPr>
                <w:rFonts w:ascii="Verdana" w:hAnsi="Verdana"/>
                <w:sz w:val="18"/>
                <w:szCs w:val="18"/>
              </w:rPr>
              <w:t>tion</w:t>
            </w:r>
            <w:r w:rsidR="00677552" w:rsidRPr="002740BF">
              <w:rPr>
                <w:rFonts w:ascii="Verdana" w:hAnsi="Verdana"/>
                <w:sz w:val="18"/>
                <w:szCs w:val="18"/>
              </w:rPr>
              <w:t xml:space="preserve"> with</w:t>
            </w:r>
            <w:r w:rsidR="003C2677" w:rsidRPr="002740BF">
              <w:rPr>
                <w:rFonts w:ascii="Verdana" w:hAnsi="Verdana"/>
                <w:sz w:val="18"/>
                <w:szCs w:val="18"/>
              </w:rPr>
              <w:t xml:space="preserve"> </w:t>
            </w:r>
            <w:r w:rsidR="002E77A7">
              <w:rPr>
                <w:rFonts w:ascii="Verdana" w:hAnsi="Verdana"/>
                <w:sz w:val="18"/>
                <w:szCs w:val="18"/>
              </w:rPr>
              <w:t>D</w:t>
            </w:r>
            <w:r w:rsidR="00840AE1">
              <w:rPr>
                <w:rFonts w:ascii="Verdana" w:hAnsi="Verdana"/>
                <w:sz w:val="18"/>
                <w:szCs w:val="18"/>
              </w:rPr>
              <w:t xml:space="preserve">eputy </w:t>
            </w:r>
            <w:r w:rsidR="00677552" w:rsidRPr="002740BF">
              <w:rPr>
                <w:rFonts w:ascii="Verdana" w:hAnsi="Verdana"/>
                <w:sz w:val="18"/>
                <w:szCs w:val="18"/>
              </w:rPr>
              <w:t>HoR</w:t>
            </w:r>
            <w:r w:rsidR="00840AE1">
              <w:rPr>
                <w:rFonts w:ascii="Verdana" w:hAnsi="Verdana"/>
                <w:sz w:val="18"/>
                <w:szCs w:val="18"/>
              </w:rPr>
              <w:t xml:space="preserve"> and HoR</w:t>
            </w:r>
          </w:p>
          <w:p w14:paraId="0D7F3494" w14:textId="6F835FE3" w:rsidR="007B1E5E" w:rsidRPr="003401A2" w:rsidRDefault="007B1E5E" w:rsidP="007B1E5E">
            <w:pPr>
              <w:pStyle w:val="Footer"/>
              <w:tabs>
                <w:tab w:val="clear" w:pos="4320"/>
                <w:tab w:val="clear" w:pos="8640"/>
              </w:tabs>
              <w:ind w:left="360"/>
              <w:rPr>
                <w:rFonts w:ascii="Verdana" w:hAnsi="Verdana"/>
                <w:sz w:val="18"/>
                <w:szCs w:val="18"/>
              </w:rPr>
            </w:pPr>
          </w:p>
        </w:tc>
      </w:tr>
    </w:tbl>
    <w:p w14:paraId="71EA5303" w14:textId="77777777" w:rsidR="00E65079" w:rsidRPr="00A56EC8" w:rsidRDefault="00E65079" w:rsidP="00A56EC8">
      <w:pPr>
        <w:rPr>
          <w:rFonts w:ascii="Verdana" w:hAnsi="Verdana"/>
          <w:sz w:val="18"/>
          <w:szCs w:val="18"/>
        </w:rPr>
      </w:pPr>
    </w:p>
    <w:tbl>
      <w:tblPr>
        <w:tblW w:w="15025" w:type="dxa"/>
        <w:tblInd w:w="40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15025"/>
      </w:tblGrid>
      <w:tr w:rsidR="00E65079" w:rsidRPr="00A56EC8" w14:paraId="4A496CB0" w14:textId="77777777" w:rsidTr="00E65079">
        <w:trPr>
          <w:cantSplit/>
        </w:trPr>
        <w:tc>
          <w:tcPr>
            <w:tcW w:w="15025" w:type="dxa"/>
            <w:shd w:val="clear" w:color="auto" w:fill="E0E0E0"/>
          </w:tcPr>
          <w:p w14:paraId="457F9379" w14:textId="77777777" w:rsidR="00E65079" w:rsidRPr="00A56EC8" w:rsidRDefault="000F1517" w:rsidP="00A56EC8">
            <w:pPr>
              <w:pStyle w:val="Heading4"/>
              <w:rPr>
                <w:rFonts w:ascii="Verdana" w:hAnsi="Verdana" w:cs="Arial"/>
                <w:sz w:val="18"/>
                <w:szCs w:val="18"/>
              </w:rPr>
            </w:pPr>
            <w:r w:rsidRPr="00A56EC8">
              <w:rPr>
                <w:rFonts w:ascii="Verdana" w:hAnsi="Verdana" w:cs="Arial"/>
                <w:sz w:val="18"/>
                <w:szCs w:val="18"/>
              </w:rPr>
              <w:t>Communication in relation to the tasks</w:t>
            </w:r>
          </w:p>
        </w:tc>
      </w:tr>
      <w:tr w:rsidR="00E65079" w:rsidRPr="00A56EC8" w14:paraId="0FFEA2B8" w14:textId="77777777" w:rsidTr="00E65079">
        <w:trPr>
          <w:cantSplit/>
        </w:trPr>
        <w:tc>
          <w:tcPr>
            <w:tcW w:w="15025" w:type="dxa"/>
          </w:tcPr>
          <w:p w14:paraId="65E6549C" w14:textId="670C488B" w:rsidR="003C2677" w:rsidRPr="00817FB3" w:rsidRDefault="003C2677" w:rsidP="00CA7B33">
            <w:pPr>
              <w:numPr>
                <w:ilvl w:val="0"/>
                <w:numId w:val="24"/>
              </w:numPr>
              <w:rPr>
                <w:rFonts w:ascii="Verdana" w:hAnsi="Verdana" w:cs="Arial"/>
                <w:sz w:val="18"/>
                <w:szCs w:val="18"/>
              </w:rPr>
            </w:pPr>
            <w:r w:rsidRPr="00817FB3">
              <w:rPr>
                <w:rFonts w:ascii="Verdana" w:hAnsi="Verdana" w:cs="Arial"/>
                <w:sz w:val="18"/>
                <w:szCs w:val="18"/>
              </w:rPr>
              <w:t xml:space="preserve">The Country </w:t>
            </w:r>
            <w:r w:rsidR="00F338E8">
              <w:rPr>
                <w:rFonts w:ascii="Verdana" w:hAnsi="Verdana"/>
                <w:sz w:val="18"/>
                <w:szCs w:val="18"/>
              </w:rPr>
              <w:t xml:space="preserve">Manager </w:t>
            </w:r>
            <w:r w:rsidRPr="00817FB3">
              <w:rPr>
                <w:rFonts w:ascii="Verdana" w:hAnsi="Verdana" w:cs="Arial"/>
                <w:sz w:val="18"/>
                <w:szCs w:val="18"/>
              </w:rPr>
              <w:t xml:space="preserve">is DRCs in-country focal point towards </w:t>
            </w:r>
            <w:r w:rsidR="00FB04B3">
              <w:rPr>
                <w:rFonts w:ascii="Verdana" w:hAnsi="Verdana" w:cs="Arial"/>
                <w:sz w:val="18"/>
                <w:szCs w:val="18"/>
              </w:rPr>
              <w:t>MRC</w:t>
            </w:r>
            <w:r w:rsidRPr="00817FB3">
              <w:rPr>
                <w:rFonts w:ascii="Verdana" w:hAnsi="Verdana" w:cs="Arial"/>
                <w:sz w:val="18"/>
                <w:szCs w:val="18"/>
              </w:rPr>
              <w:t>, IFRC, ICRC</w:t>
            </w:r>
            <w:r w:rsidR="009129F1" w:rsidRPr="00817FB3">
              <w:rPr>
                <w:rFonts w:ascii="Verdana" w:hAnsi="Verdana" w:cs="Arial"/>
                <w:sz w:val="18"/>
                <w:szCs w:val="18"/>
              </w:rPr>
              <w:t xml:space="preserve"> and PNSs</w:t>
            </w:r>
            <w:r w:rsidRPr="00817FB3">
              <w:rPr>
                <w:rFonts w:ascii="Verdana" w:hAnsi="Verdana" w:cs="Arial"/>
                <w:sz w:val="18"/>
                <w:szCs w:val="18"/>
              </w:rPr>
              <w:t xml:space="preserve"> as well as donors, national and international </w:t>
            </w:r>
            <w:proofErr w:type="gramStart"/>
            <w:r w:rsidRPr="00817FB3">
              <w:rPr>
                <w:rFonts w:ascii="Verdana" w:hAnsi="Verdana" w:cs="Arial"/>
                <w:sz w:val="18"/>
                <w:szCs w:val="18"/>
              </w:rPr>
              <w:t>organizations</w:t>
            </w:r>
            <w:proofErr w:type="gramEnd"/>
            <w:r w:rsidRPr="00817FB3">
              <w:rPr>
                <w:rFonts w:ascii="Verdana" w:hAnsi="Verdana" w:cs="Arial"/>
                <w:sz w:val="18"/>
                <w:szCs w:val="18"/>
              </w:rPr>
              <w:t xml:space="preserve"> </w:t>
            </w:r>
          </w:p>
          <w:p w14:paraId="5048E46D" w14:textId="204EFBCC" w:rsidR="00640854" w:rsidRPr="00817FB3" w:rsidRDefault="00640854" w:rsidP="00CA7B33">
            <w:pPr>
              <w:pStyle w:val="BodyText2"/>
              <w:numPr>
                <w:ilvl w:val="0"/>
                <w:numId w:val="24"/>
              </w:numPr>
              <w:rPr>
                <w:rFonts w:ascii="Verdana" w:hAnsi="Verdana"/>
                <w:sz w:val="18"/>
                <w:szCs w:val="18"/>
              </w:rPr>
            </w:pPr>
            <w:r w:rsidRPr="00817FB3">
              <w:rPr>
                <w:rFonts w:ascii="Verdana" w:hAnsi="Verdana"/>
                <w:sz w:val="18"/>
                <w:szCs w:val="18"/>
              </w:rPr>
              <w:t xml:space="preserve">The </w:t>
            </w:r>
            <w:r w:rsidR="009129F1" w:rsidRPr="00817FB3">
              <w:rPr>
                <w:rFonts w:ascii="Verdana" w:hAnsi="Verdana"/>
                <w:sz w:val="18"/>
                <w:szCs w:val="18"/>
              </w:rPr>
              <w:t>C</w:t>
            </w:r>
            <w:r w:rsidR="00A51916" w:rsidRPr="00817FB3">
              <w:rPr>
                <w:rFonts w:ascii="Verdana" w:hAnsi="Verdana"/>
                <w:sz w:val="18"/>
                <w:szCs w:val="18"/>
              </w:rPr>
              <w:t xml:space="preserve">ountry </w:t>
            </w:r>
            <w:r w:rsidR="00F338E8">
              <w:rPr>
                <w:rFonts w:ascii="Verdana" w:hAnsi="Verdana"/>
                <w:sz w:val="18"/>
                <w:szCs w:val="18"/>
              </w:rPr>
              <w:t xml:space="preserve">Manager </w:t>
            </w:r>
            <w:r w:rsidRPr="00817FB3">
              <w:rPr>
                <w:rFonts w:ascii="Verdana" w:hAnsi="Verdana"/>
                <w:sz w:val="18"/>
                <w:szCs w:val="18"/>
              </w:rPr>
              <w:t>is repre</w:t>
            </w:r>
            <w:r w:rsidR="002740BF" w:rsidRPr="00817FB3">
              <w:rPr>
                <w:rFonts w:ascii="Verdana" w:hAnsi="Verdana"/>
                <w:sz w:val="18"/>
                <w:szCs w:val="18"/>
              </w:rPr>
              <w:t xml:space="preserve">senting </w:t>
            </w:r>
            <w:r w:rsidR="001459E7">
              <w:rPr>
                <w:rFonts w:ascii="Verdana" w:hAnsi="Verdana"/>
                <w:sz w:val="18"/>
                <w:szCs w:val="18"/>
              </w:rPr>
              <w:t>potential lead</w:t>
            </w:r>
            <w:r w:rsidR="002740BF" w:rsidRPr="00817FB3">
              <w:rPr>
                <w:rFonts w:ascii="Verdana" w:hAnsi="Verdana"/>
                <w:sz w:val="18"/>
                <w:szCs w:val="18"/>
              </w:rPr>
              <w:t xml:space="preserve"> consortium towards </w:t>
            </w:r>
            <w:r w:rsidR="007C791D">
              <w:rPr>
                <w:rFonts w:ascii="Verdana" w:hAnsi="Verdana"/>
                <w:sz w:val="18"/>
                <w:szCs w:val="18"/>
              </w:rPr>
              <w:t>MRC</w:t>
            </w:r>
            <w:r w:rsidRPr="00817FB3">
              <w:rPr>
                <w:rFonts w:ascii="Verdana" w:hAnsi="Verdana"/>
                <w:sz w:val="18"/>
                <w:szCs w:val="18"/>
              </w:rPr>
              <w:t xml:space="preserve"> and other stakeholders and </w:t>
            </w:r>
            <w:proofErr w:type="gramStart"/>
            <w:r w:rsidRPr="00817FB3">
              <w:rPr>
                <w:rFonts w:ascii="Verdana" w:hAnsi="Verdana"/>
                <w:sz w:val="18"/>
                <w:szCs w:val="18"/>
              </w:rPr>
              <w:t>donors</w:t>
            </w:r>
            <w:proofErr w:type="gramEnd"/>
            <w:r w:rsidRPr="00817FB3">
              <w:rPr>
                <w:rFonts w:ascii="Verdana" w:hAnsi="Verdana"/>
                <w:sz w:val="18"/>
                <w:szCs w:val="18"/>
              </w:rPr>
              <w:t xml:space="preserve"> </w:t>
            </w:r>
          </w:p>
          <w:p w14:paraId="176FF7D3" w14:textId="60E9ACF1" w:rsidR="009129F1" w:rsidRPr="00817FB3" w:rsidRDefault="00677552" w:rsidP="00CA7B33">
            <w:pPr>
              <w:pStyle w:val="BodyText2"/>
              <w:numPr>
                <w:ilvl w:val="0"/>
                <w:numId w:val="24"/>
              </w:numPr>
              <w:rPr>
                <w:rFonts w:ascii="Verdana" w:hAnsi="Verdana"/>
                <w:sz w:val="18"/>
                <w:szCs w:val="18"/>
              </w:rPr>
            </w:pPr>
            <w:r w:rsidRPr="00817FB3">
              <w:rPr>
                <w:rFonts w:ascii="Verdana" w:hAnsi="Verdana"/>
                <w:sz w:val="18"/>
                <w:szCs w:val="18"/>
              </w:rPr>
              <w:t xml:space="preserve">The </w:t>
            </w:r>
            <w:r w:rsidR="009129F1" w:rsidRPr="00817FB3">
              <w:rPr>
                <w:rFonts w:ascii="Verdana" w:hAnsi="Verdana"/>
                <w:sz w:val="18"/>
                <w:szCs w:val="18"/>
              </w:rPr>
              <w:t>C</w:t>
            </w:r>
            <w:r w:rsidR="00A51916" w:rsidRPr="00817FB3">
              <w:rPr>
                <w:rFonts w:ascii="Verdana" w:hAnsi="Verdana"/>
                <w:sz w:val="18"/>
                <w:szCs w:val="18"/>
              </w:rPr>
              <w:t xml:space="preserve">ountry </w:t>
            </w:r>
            <w:r w:rsidR="00F338E8">
              <w:rPr>
                <w:rFonts w:ascii="Verdana" w:hAnsi="Verdana"/>
                <w:sz w:val="18"/>
                <w:szCs w:val="18"/>
              </w:rPr>
              <w:t xml:space="preserve">Manager </w:t>
            </w:r>
            <w:r w:rsidRPr="00817FB3">
              <w:rPr>
                <w:rFonts w:ascii="Verdana" w:hAnsi="Verdana"/>
                <w:sz w:val="18"/>
                <w:szCs w:val="18"/>
              </w:rPr>
              <w:t>reports to the DRC H</w:t>
            </w:r>
            <w:r w:rsidR="002E77A7">
              <w:rPr>
                <w:rFonts w:ascii="Verdana" w:hAnsi="Verdana"/>
                <w:sz w:val="18"/>
                <w:szCs w:val="18"/>
              </w:rPr>
              <w:t>o</w:t>
            </w:r>
            <w:r w:rsidRPr="00817FB3">
              <w:rPr>
                <w:rFonts w:ascii="Verdana" w:hAnsi="Verdana"/>
                <w:sz w:val="18"/>
                <w:szCs w:val="18"/>
              </w:rPr>
              <w:t xml:space="preserve">R </w:t>
            </w:r>
            <w:r w:rsidR="00764BC9">
              <w:rPr>
                <w:rFonts w:ascii="Verdana" w:hAnsi="Verdana"/>
                <w:sz w:val="18"/>
                <w:szCs w:val="18"/>
              </w:rPr>
              <w:t>on strategic questions (new initiatives, partnerships and unbudgeted initiatives)</w:t>
            </w:r>
          </w:p>
          <w:p w14:paraId="3D832568" w14:textId="76A750E2" w:rsidR="00640854" w:rsidRPr="00817FB3" w:rsidRDefault="00677552" w:rsidP="00CA7B33">
            <w:pPr>
              <w:pStyle w:val="BodyText2"/>
              <w:numPr>
                <w:ilvl w:val="0"/>
                <w:numId w:val="24"/>
              </w:numPr>
              <w:rPr>
                <w:rFonts w:ascii="Verdana" w:hAnsi="Verdana"/>
                <w:sz w:val="18"/>
                <w:szCs w:val="18"/>
              </w:rPr>
            </w:pPr>
            <w:r w:rsidRPr="00817FB3">
              <w:rPr>
                <w:rFonts w:ascii="Verdana" w:hAnsi="Verdana"/>
                <w:sz w:val="18"/>
                <w:szCs w:val="18"/>
              </w:rPr>
              <w:t xml:space="preserve">For technical questions </w:t>
            </w:r>
            <w:r w:rsidR="00455C63">
              <w:rPr>
                <w:rFonts w:ascii="Verdana" w:hAnsi="Verdana"/>
                <w:sz w:val="18"/>
                <w:szCs w:val="18"/>
              </w:rPr>
              <w:t xml:space="preserve">and support the Country </w:t>
            </w:r>
            <w:r w:rsidR="002E77A7">
              <w:rPr>
                <w:rFonts w:ascii="Verdana" w:hAnsi="Verdana"/>
                <w:sz w:val="18"/>
                <w:szCs w:val="18"/>
              </w:rPr>
              <w:t>Manager</w:t>
            </w:r>
            <w:r w:rsidR="00455C63">
              <w:rPr>
                <w:rFonts w:ascii="Verdana" w:hAnsi="Verdana"/>
                <w:sz w:val="18"/>
                <w:szCs w:val="18"/>
              </w:rPr>
              <w:t xml:space="preserve"> </w:t>
            </w:r>
            <w:r w:rsidRPr="00817FB3">
              <w:rPr>
                <w:rFonts w:ascii="Verdana" w:hAnsi="Verdana"/>
                <w:sz w:val="18"/>
                <w:szCs w:val="18"/>
              </w:rPr>
              <w:t>contact</w:t>
            </w:r>
            <w:r w:rsidR="00455C63">
              <w:rPr>
                <w:rFonts w:ascii="Verdana" w:hAnsi="Verdana"/>
                <w:sz w:val="18"/>
                <w:szCs w:val="18"/>
              </w:rPr>
              <w:t>s</w:t>
            </w:r>
            <w:r w:rsidRPr="00817FB3">
              <w:rPr>
                <w:rFonts w:ascii="Verdana" w:hAnsi="Verdana"/>
                <w:sz w:val="18"/>
                <w:szCs w:val="18"/>
              </w:rPr>
              <w:t xml:space="preserve"> directly </w:t>
            </w:r>
            <w:r w:rsidR="00455C63">
              <w:rPr>
                <w:rFonts w:ascii="Verdana" w:hAnsi="Verdana"/>
                <w:sz w:val="18"/>
                <w:szCs w:val="18"/>
              </w:rPr>
              <w:t xml:space="preserve">the concerned </w:t>
            </w:r>
            <w:r w:rsidR="00840AE1">
              <w:rPr>
                <w:rFonts w:ascii="Verdana" w:hAnsi="Verdana"/>
                <w:sz w:val="18"/>
                <w:szCs w:val="18"/>
              </w:rPr>
              <w:t xml:space="preserve">DRC </w:t>
            </w:r>
            <w:r w:rsidR="00455C63">
              <w:rPr>
                <w:rFonts w:ascii="Verdana" w:hAnsi="Verdana"/>
                <w:sz w:val="18"/>
                <w:szCs w:val="18"/>
              </w:rPr>
              <w:t xml:space="preserve">technical </w:t>
            </w:r>
            <w:r w:rsidR="00840AE1">
              <w:rPr>
                <w:rFonts w:ascii="Verdana" w:hAnsi="Verdana"/>
                <w:sz w:val="18"/>
                <w:szCs w:val="18"/>
              </w:rPr>
              <w:t>advisors</w:t>
            </w:r>
            <w:r w:rsidR="00455C63">
              <w:rPr>
                <w:rFonts w:ascii="Verdana" w:hAnsi="Verdana"/>
                <w:sz w:val="18"/>
                <w:szCs w:val="18"/>
              </w:rPr>
              <w:t xml:space="preserve"> </w:t>
            </w:r>
          </w:p>
          <w:p w14:paraId="6B3ED2C2" w14:textId="58AFE8C2" w:rsidR="00677552" w:rsidRDefault="002740BF" w:rsidP="00CA7B33">
            <w:pPr>
              <w:pStyle w:val="BodyText2"/>
              <w:numPr>
                <w:ilvl w:val="0"/>
                <w:numId w:val="24"/>
              </w:numPr>
              <w:rPr>
                <w:rFonts w:ascii="Verdana" w:hAnsi="Verdana"/>
                <w:sz w:val="18"/>
                <w:szCs w:val="18"/>
              </w:rPr>
            </w:pPr>
            <w:r w:rsidRPr="00817FB3">
              <w:rPr>
                <w:rFonts w:ascii="Verdana" w:hAnsi="Verdana"/>
                <w:sz w:val="18"/>
                <w:szCs w:val="18"/>
              </w:rPr>
              <w:t>All day-</w:t>
            </w:r>
            <w:r w:rsidR="00677552" w:rsidRPr="00817FB3">
              <w:rPr>
                <w:rFonts w:ascii="Verdana" w:hAnsi="Verdana"/>
                <w:sz w:val="18"/>
                <w:szCs w:val="18"/>
              </w:rPr>
              <w:t>to</w:t>
            </w:r>
            <w:r w:rsidRPr="00817FB3">
              <w:rPr>
                <w:rFonts w:ascii="Verdana" w:hAnsi="Verdana"/>
                <w:sz w:val="18"/>
                <w:szCs w:val="18"/>
              </w:rPr>
              <w:t>-</w:t>
            </w:r>
            <w:r w:rsidR="00677552" w:rsidRPr="00817FB3">
              <w:rPr>
                <w:rFonts w:ascii="Verdana" w:hAnsi="Verdana"/>
                <w:sz w:val="18"/>
                <w:szCs w:val="18"/>
              </w:rPr>
              <w:t>day financial questions regarding the program</w:t>
            </w:r>
            <w:r w:rsidRPr="00817FB3">
              <w:rPr>
                <w:rFonts w:ascii="Verdana" w:hAnsi="Verdana"/>
                <w:sz w:val="18"/>
                <w:szCs w:val="18"/>
              </w:rPr>
              <w:t>s</w:t>
            </w:r>
            <w:r w:rsidR="00677552" w:rsidRPr="00817FB3">
              <w:rPr>
                <w:rFonts w:ascii="Verdana" w:hAnsi="Verdana"/>
                <w:sz w:val="18"/>
                <w:szCs w:val="18"/>
              </w:rPr>
              <w:t xml:space="preserve"> </w:t>
            </w:r>
            <w:r w:rsidR="00764BC9">
              <w:rPr>
                <w:rFonts w:ascii="Verdana" w:hAnsi="Verdana"/>
                <w:sz w:val="18"/>
                <w:szCs w:val="18"/>
              </w:rPr>
              <w:t>are supported by</w:t>
            </w:r>
            <w:r w:rsidR="00455C63">
              <w:rPr>
                <w:rFonts w:ascii="Verdana" w:hAnsi="Verdana"/>
                <w:sz w:val="18"/>
                <w:szCs w:val="18"/>
              </w:rPr>
              <w:t xml:space="preserve"> the </w:t>
            </w:r>
            <w:r w:rsidR="00840AE1">
              <w:rPr>
                <w:rFonts w:ascii="Verdana" w:hAnsi="Verdana"/>
                <w:sz w:val="18"/>
                <w:szCs w:val="18"/>
              </w:rPr>
              <w:t xml:space="preserve">DRC Country Finance </w:t>
            </w:r>
            <w:r w:rsidR="007C791D">
              <w:rPr>
                <w:rFonts w:ascii="Verdana" w:hAnsi="Verdana"/>
                <w:sz w:val="18"/>
                <w:szCs w:val="18"/>
              </w:rPr>
              <w:t>Manager</w:t>
            </w:r>
            <w:r w:rsidR="00677552" w:rsidRPr="00817FB3">
              <w:rPr>
                <w:rFonts w:ascii="Verdana" w:hAnsi="Verdana"/>
                <w:sz w:val="18"/>
                <w:szCs w:val="18"/>
              </w:rPr>
              <w:t xml:space="preserve"> </w:t>
            </w:r>
          </w:p>
          <w:p w14:paraId="64283D5B" w14:textId="2EF889E3" w:rsidR="00CA7B33" w:rsidRDefault="00CA7B33" w:rsidP="00CA7B33">
            <w:pPr>
              <w:widowControl/>
              <w:numPr>
                <w:ilvl w:val="0"/>
                <w:numId w:val="24"/>
              </w:numPr>
              <w:rPr>
                <w:rFonts w:ascii="Verdana" w:hAnsi="Verdana"/>
                <w:snapToGrid/>
                <w:sz w:val="18"/>
                <w:szCs w:val="18"/>
              </w:rPr>
            </w:pPr>
            <w:r>
              <w:rPr>
                <w:rFonts w:ascii="Verdana" w:hAnsi="Verdana"/>
                <w:sz w:val="18"/>
                <w:szCs w:val="18"/>
              </w:rPr>
              <w:t xml:space="preserve">Close cooperation and communication with the </w:t>
            </w:r>
            <w:r w:rsidR="00840AE1">
              <w:rPr>
                <w:rFonts w:ascii="Verdana" w:hAnsi="Verdana"/>
                <w:sz w:val="18"/>
                <w:szCs w:val="18"/>
              </w:rPr>
              <w:t xml:space="preserve">DRC </w:t>
            </w:r>
            <w:r>
              <w:rPr>
                <w:rFonts w:ascii="Verdana" w:hAnsi="Verdana"/>
                <w:sz w:val="18"/>
                <w:szCs w:val="18"/>
              </w:rPr>
              <w:t xml:space="preserve">Disaster </w:t>
            </w:r>
            <w:r w:rsidR="00840AE1">
              <w:rPr>
                <w:rFonts w:ascii="Verdana" w:hAnsi="Verdana"/>
                <w:sz w:val="18"/>
                <w:szCs w:val="18"/>
              </w:rPr>
              <w:t>and Crisis Response Unit</w:t>
            </w:r>
            <w:r>
              <w:rPr>
                <w:rFonts w:ascii="Verdana" w:hAnsi="Verdana"/>
                <w:sz w:val="18"/>
                <w:szCs w:val="18"/>
              </w:rPr>
              <w:t xml:space="preserve"> in emergency situations</w:t>
            </w:r>
          </w:p>
          <w:p w14:paraId="76C6C703" w14:textId="48854724" w:rsidR="00CA7B33" w:rsidRDefault="00CA7B33" w:rsidP="00CA7B33">
            <w:pPr>
              <w:widowControl/>
              <w:numPr>
                <w:ilvl w:val="0"/>
                <w:numId w:val="24"/>
              </w:numPr>
              <w:rPr>
                <w:rFonts w:ascii="Verdana" w:hAnsi="Verdana"/>
                <w:sz w:val="18"/>
                <w:szCs w:val="18"/>
              </w:rPr>
            </w:pPr>
            <w:r>
              <w:rPr>
                <w:rFonts w:ascii="Verdana" w:hAnsi="Verdana"/>
                <w:sz w:val="18"/>
                <w:szCs w:val="18"/>
              </w:rPr>
              <w:t xml:space="preserve">Work closely with </w:t>
            </w:r>
            <w:r w:rsidR="00840AE1">
              <w:rPr>
                <w:rFonts w:ascii="Verdana" w:hAnsi="Verdana"/>
                <w:sz w:val="18"/>
                <w:szCs w:val="18"/>
              </w:rPr>
              <w:t>DRC P</w:t>
            </w:r>
            <w:r>
              <w:rPr>
                <w:rFonts w:ascii="Verdana" w:hAnsi="Verdana"/>
                <w:sz w:val="18"/>
                <w:szCs w:val="18"/>
              </w:rPr>
              <w:t xml:space="preserve">ortfolio and </w:t>
            </w:r>
            <w:r w:rsidR="00840AE1">
              <w:rPr>
                <w:rFonts w:ascii="Verdana" w:hAnsi="Verdana"/>
                <w:sz w:val="18"/>
                <w:szCs w:val="18"/>
              </w:rPr>
              <w:t>G</w:t>
            </w:r>
            <w:r>
              <w:rPr>
                <w:rFonts w:ascii="Verdana" w:hAnsi="Verdana"/>
                <w:sz w:val="18"/>
                <w:szCs w:val="18"/>
              </w:rPr>
              <w:t xml:space="preserve">rant </w:t>
            </w:r>
            <w:r w:rsidR="00840AE1">
              <w:rPr>
                <w:rFonts w:ascii="Verdana" w:hAnsi="Verdana"/>
                <w:sz w:val="18"/>
                <w:szCs w:val="18"/>
              </w:rPr>
              <w:t>A</w:t>
            </w:r>
            <w:r>
              <w:rPr>
                <w:rFonts w:ascii="Verdana" w:hAnsi="Verdana"/>
                <w:sz w:val="18"/>
                <w:szCs w:val="18"/>
              </w:rPr>
              <w:t>dvisors at regional and HQ level to ensure overall compliance and harmonization of grant and portfolio management</w:t>
            </w:r>
          </w:p>
          <w:p w14:paraId="42CDC111" w14:textId="77777777" w:rsidR="00677552" w:rsidRPr="00817FB3" w:rsidRDefault="00677552" w:rsidP="00CA7B33">
            <w:pPr>
              <w:pStyle w:val="BodyText2"/>
              <w:numPr>
                <w:ilvl w:val="0"/>
                <w:numId w:val="24"/>
              </w:numPr>
              <w:rPr>
                <w:rFonts w:ascii="Verdana" w:hAnsi="Verdana"/>
                <w:sz w:val="18"/>
                <w:szCs w:val="18"/>
              </w:rPr>
            </w:pPr>
            <w:r w:rsidRPr="00817FB3">
              <w:rPr>
                <w:rFonts w:ascii="Verdana" w:hAnsi="Verdana"/>
                <w:sz w:val="18"/>
                <w:szCs w:val="18"/>
              </w:rPr>
              <w:t xml:space="preserve">The </w:t>
            </w:r>
            <w:r w:rsidR="009129F1" w:rsidRPr="00817FB3">
              <w:rPr>
                <w:rFonts w:ascii="Verdana" w:hAnsi="Verdana"/>
                <w:sz w:val="18"/>
                <w:szCs w:val="18"/>
              </w:rPr>
              <w:t>C</w:t>
            </w:r>
            <w:r w:rsidR="00A51916" w:rsidRPr="00817FB3">
              <w:rPr>
                <w:rFonts w:ascii="Verdana" w:hAnsi="Verdana"/>
                <w:sz w:val="18"/>
                <w:szCs w:val="18"/>
              </w:rPr>
              <w:t xml:space="preserve">ountry </w:t>
            </w:r>
            <w:r w:rsidR="009129F1" w:rsidRPr="00817FB3">
              <w:rPr>
                <w:rFonts w:ascii="Verdana" w:hAnsi="Verdana"/>
                <w:sz w:val="18"/>
                <w:szCs w:val="18"/>
              </w:rPr>
              <w:t>C</w:t>
            </w:r>
            <w:r w:rsidR="00A51916" w:rsidRPr="00817FB3">
              <w:rPr>
                <w:rFonts w:ascii="Verdana" w:hAnsi="Verdana"/>
                <w:sz w:val="18"/>
                <w:szCs w:val="18"/>
              </w:rPr>
              <w:t>oordinator</w:t>
            </w:r>
            <w:r w:rsidRPr="00817FB3">
              <w:rPr>
                <w:rFonts w:ascii="Verdana" w:hAnsi="Verdana"/>
                <w:sz w:val="18"/>
                <w:szCs w:val="18"/>
              </w:rPr>
              <w:t xml:space="preserve"> will take active part in experience exchange and lessons learned in network with other DRC delegates in </w:t>
            </w:r>
            <w:r w:rsidR="00817FB3" w:rsidRPr="00817FB3">
              <w:rPr>
                <w:rFonts w:ascii="Verdana" w:hAnsi="Verdana"/>
                <w:sz w:val="18"/>
                <w:szCs w:val="18"/>
              </w:rPr>
              <w:t>the</w:t>
            </w:r>
            <w:r w:rsidRPr="00817FB3">
              <w:rPr>
                <w:rFonts w:ascii="Verdana" w:hAnsi="Verdana"/>
                <w:sz w:val="18"/>
                <w:szCs w:val="18"/>
              </w:rPr>
              <w:t xml:space="preserve"> region</w:t>
            </w:r>
          </w:p>
          <w:p w14:paraId="6A747021" w14:textId="77777777" w:rsidR="00E65079" w:rsidRPr="00A56EC8" w:rsidRDefault="00E65079" w:rsidP="00A56EC8">
            <w:pPr>
              <w:rPr>
                <w:rFonts w:ascii="Verdana" w:hAnsi="Verdana"/>
                <w:b/>
                <w:sz w:val="18"/>
                <w:szCs w:val="18"/>
              </w:rPr>
            </w:pPr>
          </w:p>
        </w:tc>
      </w:tr>
    </w:tbl>
    <w:p w14:paraId="36B52291" w14:textId="77777777" w:rsidR="00E65079" w:rsidRPr="00A56EC8" w:rsidRDefault="00E65079" w:rsidP="00A56EC8">
      <w:pPr>
        <w:rPr>
          <w:rFonts w:ascii="Verdana" w:hAnsi="Verdana"/>
          <w:sz w:val="18"/>
          <w:szCs w:val="18"/>
        </w:rPr>
      </w:pPr>
    </w:p>
    <w:tbl>
      <w:tblPr>
        <w:tblW w:w="15025" w:type="dxa"/>
        <w:tblInd w:w="40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15025"/>
      </w:tblGrid>
      <w:tr w:rsidR="00734340" w:rsidRPr="00A56EC8" w14:paraId="2655DFFA" w14:textId="77777777" w:rsidTr="00734340">
        <w:trPr>
          <w:cantSplit/>
        </w:trPr>
        <w:tc>
          <w:tcPr>
            <w:tcW w:w="15025" w:type="dxa"/>
            <w:shd w:val="clear" w:color="auto" w:fill="E0E0E0"/>
          </w:tcPr>
          <w:p w14:paraId="5DFBF794" w14:textId="77777777" w:rsidR="00734340" w:rsidRPr="00A56EC8" w:rsidRDefault="00BD4759" w:rsidP="00A56EC8">
            <w:pPr>
              <w:pStyle w:val="Heading4"/>
              <w:rPr>
                <w:rFonts w:ascii="Verdana" w:hAnsi="Verdana" w:cs="Arial"/>
                <w:sz w:val="18"/>
                <w:szCs w:val="18"/>
              </w:rPr>
            </w:pPr>
            <w:r w:rsidRPr="00A56EC8">
              <w:rPr>
                <w:rFonts w:ascii="Verdana" w:hAnsi="Verdana" w:cs="Arial"/>
                <w:sz w:val="18"/>
                <w:szCs w:val="18"/>
              </w:rPr>
              <w:lastRenderedPageBreak/>
              <w:t>Competences require</w:t>
            </w:r>
            <w:r w:rsidR="00345E0A" w:rsidRPr="00A56EC8">
              <w:rPr>
                <w:rFonts w:ascii="Verdana" w:hAnsi="Verdana" w:cs="Arial"/>
                <w:sz w:val="18"/>
                <w:szCs w:val="18"/>
              </w:rPr>
              <w:t>ments</w:t>
            </w:r>
          </w:p>
        </w:tc>
      </w:tr>
      <w:tr w:rsidR="00734340" w:rsidRPr="00A56EC8" w14:paraId="7B540571" w14:textId="77777777" w:rsidTr="00734340">
        <w:trPr>
          <w:cantSplit/>
        </w:trPr>
        <w:tc>
          <w:tcPr>
            <w:tcW w:w="15025" w:type="dxa"/>
          </w:tcPr>
          <w:p w14:paraId="544DECB6" w14:textId="4A02D6BC" w:rsidR="005B2151" w:rsidRPr="00817FB3" w:rsidRDefault="000430F5" w:rsidP="00A56EC8">
            <w:pPr>
              <w:widowControl/>
              <w:numPr>
                <w:ilvl w:val="0"/>
                <w:numId w:val="18"/>
              </w:numPr>
              <w:jc w:val="both"/>
              <w:rPr>
                <w:rFonts w:ascii="Verdana" w:hAnsi="Verdana" w:cs="Arial"/>
                <w:snapToGrid/>
                <w:sz w:val="18"/>
                <w:szCs w:val="18"/>
                <w:lang w:val="en-GB" w:eastAsia="da-DK"/>
              </w:rPr>
            </w:pPr>
            <w:r w:rsidRPr="00817FB3">
              <w:rPr>
                <w:rFonts w:ascii="Verdana" w:hAnsi="Verdana" w:cs="Arial"/>
                <w:snapToGrid/>
                <w:sz w:val="18"/>
                <w:szCs w:val="18"/>
                <w:lang w:val="en-GB" w:eastAsia="da-DK"/>
              </w:rPr>
              <w:t xml:space="preserve">Minimum of </w:t>
            </w:r>
            <w:r w:rsidR="00015A63">
              <w:rPr>
                <w:rFonts w:ascii="Verdana" w:hAnsi="Verdana" w:cs="Arial"/>
                <w:snapToGrid/>
                <w:sz w:val="18"/>
                <w:szCs w:val="18"/>
                <w:lang w:val="en-GB" w:eastAsia="da-DK"/>
              </w:rPr>
              <w:t>10</w:t>
            </w:r>
            <w:r w:rsidRPr="00817FB3">
              <w:rPr>
                <w:rFonts w:ascii="Verdana" w:hAnsi="Verdana" w:cs="Arial"/>
                <w:snapToGrid/>
                <w:sz w:val="18"/>
                <w:szCs w:val="18"/>
                <w:lang w:val="en-GB" w:eastAsia="da-DK"/>
              </w:rPr>
              <w:t xml:space="preserve"> years relevant experience in </w:t>
            </w:r>
            <w:r w:rsidR="00640854" w:rsidRPr="00817FB3">
              <w:rPr>
                <w:rFonts w:ascii="Verdana" w:hAnsi="Verdana" w:cs="Arial"/>
                <w:snapToGrid/>
                <w:sz w:val="18"/>
                <w:szCs w:val="18"/>
                <w:lang w:val="en-GB" w:eastAsia="da-DK"/>
              </w:rPr>
              <w:t xml:space="preserve">working </w:t>
            </w:r>
            <w:r w:rsidR="00BC73EB">
              <w:rPr>
                <w:rFonts w:ascii="Verdana" w:hAnsi="Verdana" w:cs="Arial"/>
                <w:snapToGrid/>
                <w:sz w:val="18"/>
                <w:szCs w:val="18"/>
                <w:lang w:val="en-GB" w:eastAsia="da-DK"/>
              </w:rPr>
              <w:t xml:space="preserve">with </w:t>
            </w:r>
            <w:r w:rsidRPr="00817FB3">
              <w:rPr>
                <w:rFonts w:ascii="Verdana" w:hAnsi="Verdana" w:cs="Arial"/>
                <w:snapToGrid/>
                <w:sz w:val="18"/>
                <w:szCs w:val="18"/>
                <w:lang w:val="en-GB" w:eastAsia="da-DK"/>
              </w:rPr>
              <w:t>humanitarian organisations in developing</w:t>
            </w:r>
            <w:r w:rsidR="00A80678">
              <w:rPr>
                <w:rFonts w:ascii="Verdana" w:hAnsi="Verdana" w:cs="Arial"/>
                <w:snapToGrid/>
                <w:sz w:val="18"/>
                <w:szCs w:val="18"/>
                <w:lang w:val="en-GB" w:eastAsia="da-DK"/>
              </w:rPr>
              <w:t>, emergency</w:t>
            </w:r>
            <w:r w:rsidRPr="00817FB3">
              <w:rPr>
                <w:rFonts w:ascii="Verdana" w:hAnsi="Verdana" w:cs="Arial"/>
                <w:snapToGrid/>
                <w:sz w:val="18"/>
                <w:szCs w:val="18"/>
                <w:lang w:val="en-GB" w:eastAsia="da-DK"/>
              </w:rPr>
              <w:t xml:space="preserve"> and post-emergency countries</w:t>
            </w:r>
            <w:r w:rsidR="00BC73EB">
              <w:rPr>
                <w:rFonts w:ascii="Verdana" w:hAnsi="Verdana" w:cs="Arial"/>
                <w:snapToGrid/>
                <w:sz w:val="18"/>
                <w:szCs w:val="18"/>
                <w:lang w:val="en-GB" w:eastAsia="da-DK"/>
              </w:rPr>
              <w:t>.</w:t>
            </w:r>
            <w:r w:rsidR="009129F1" w:rsidRPr="00817FB3">
              <w:rPr>
                <w:rFonts w:ascii="Verdana" w:hAnsi="Verdana" w:cs="Arial"/>
                <w:snapToGrid/>
                <w:sz w:val="18"/>
                <w:szCs w:val="18"/>
                <w:lang w:val="en-GB" w:eastAsia="da-DK"/>
              </w:rPr>
              <w:t xml:space="preserve"> </w:t>
            </w:r>
            <w:r w:rsidRPr="00817FB3">
              <w:rPr>
                <w:rFonts w:ascii="Verdana" w:hAnsi="Verdana" w:cs="Arial"/>
                <w:snapToGrid/>
                <w:sz w:val="18"/>
                <w:szCs w:val="18"/>
                <w:lang w:val="en-GB" w:eastAsia="da-DK"/>
              </w:rPr>
              <w:t xml:space="preserve"> </w:t>
            </w:r>
          </w:p>
          <w:p w14:paraId="4C7EF01D" w14:textId="77777777" w:rsidR="00764BC9" w:rsidRDefault="00153247" w:rsidP="00764BC9">
            <w:pPr>
              <w:widowControl/>
              <w:numPr>
                <w:ilvl w:val="0"/>
                <w:numId w:val="18"/>
              </w:numPr>
              <w:jc w:val="both"/>
              <w:rPr>
                <w:rFonts w:ascii="Verdana" w:hAnsi="Verdana" w:cs="Arial"/>
                <w:snapToGrid/>
                <w:sz w:val="18"/>
                <w:szCs w:val="18"/>
                <w:lang w:val="en-GB" w:eastAsia="da-DK"/>
              </w:rPr>
            </w:pPr>
            <w:r>
              <w:rPr>
                <w:rFonts w:ascii="Verdana" w:hAnsi="Verdana" w:cs="Arial"/>
                <w:snapToGrid/>
                <w:sz w:val="18"/>
                <w:szCs w:val="18"/>
                <w:lang w:val="en-GB" w:eastAsia="da-DK"/>
              </w:rPr>
              <w:t>Proven e</w:t>
            </w:r>
            <w:r w:rsidR="00764BC9">
              <w:rPr>
                <w:rFonts w:ascii="Verdana" w:hAnsi="Verdana" w:cs="Arial"/>
                <w:snapToGrid/>
                <w:sz w:val="18"/>
                <w:szCs w:val="18"/>
                <w:lang w:val="en-GB" w:eastAsia="da-DK"/>
              </w:rPr>
              <w:t>xpe</w:t>
            </w:r>
            <w:r>
              <w:rPr>
                <w:rFonts w:ascii="Verdana" w:hAnsi="Verdana" w:cs="Arial"/>
                <w:snapToGrid/>
                <w:sz w:val="18"/>
                <w:szCs w:val="18"/>
                <w:lang w:val="en-GB" w:eastAsia="da-DK"/>
              </w:rPr>
              <w:t xml:space="preserve">rtise </w:t>
            </w:r>
            <w:r w:rsidR="00764BC9">
              <w:rPr>
                <w:rFonts w:ascii="Verdana" w:hAnsi="Verdana" w:cs="Arial"/>
                <w:snapToGrid/>
                <w:sz w:val="18"/>
                <w:szCs w:val="18"/>
                <w:lang w:val="en-GB" w:eastAsia="da-DK"/>
              </w:rPr>
              <w:t xml:space="preserve">with team leading and staff </w:t>
            </w:r>
            <w:r w:rsidR="00F338E8">
              <w:rPr>
                <w:rFonts w:ascii="Verdana" w:hAnsi="Verdana" w:cs="Arial"/>
                <w:snapToGrid/>
                <w:sz w:val="18"/>
                <w:szCs w:val="18"/>
                <w:lang w:val="en-GB" w:eastAsia="da-DK"/>
              </w:rPr>
              <w:t>management</w:t>
            </w:r>
          </w:p>
          <w:p w14:paraId="3CCE54E3" w14:textId="77777777" w:rsidR="005B2151" w:rsidRDefault="00153247" w:rsidP="00A56EC8">
            <w:pPr>
              <w:widowControl/>
              <w:numPr>
                <w:ilvl w:val="0"/>
                <w:numId w:val="18"/>
              </w:numPr>
              <w:jc w:val="both"/>
              <w:rPr>
                <w:rFonts w:ascii="Verdana" w:hAnsi="Verdana" w:cs="Arial"/>
                <w:snapToGrid/>
                <w:sz w:val="18"/>
                <w:szCs w:val="18"/>
                <w:lang w:val="en-GB" w:eastAsia="da-DK"/>
              </w:rPr>
            </w:pPr>
            <w:r>
              <w:rPr>
                <w:rFonts w:ascii="Verdana" w:hAnsi="Verdana" w:cs="Arial"/>
                <w:snapToGrid/>
                <w:sz w:val="18"/>
                <w:szCs w:val="18"/>
                <w:lang w:val="en-GB" w:eastAsia="da-DK"/>
              </w:rPr>
              <w:t xml:space="preserve">Competence </w:t>
            </w:r>
            <w:r w:rsidR="00BC73EB">
              <w:rPr>
                <w:rFonts w:ascii="Verdana" w:hAnsi="Verdana" w:cs="Arial"/>
                <w:snapToGrid/>
                <w:sz w:val="18"/>
                <w:szCs w:val="18"/>
                <w:lang w:val="en-GB" w:eastAsia="da-DK"/>
              </w:rPr>
              <w:t>within p</w:t>
            </w:r>
            <w:r w:rsidR="005B2151" w:rsidRPr="00817FB3">
              <w:rPr>
                <w:rFonts w:ascii="Verdana" w:hAnsi="Verdana" w:cs="Arial"/>
                <w:snapToGrid/>
                <w:sz w:val="18"/>
                <w:szCs w:val="18"/>
                <w:lang w:val="en-GB" w:eastAsia="da-DK"/>
              </w:rPr>
              <w:t xml:space="preserve">roject cycle and financial management </w:t>
            </w:r>
          </w:p>
          <w:p w14:paraId="529B65D3" w14:textId="68FA7B54" w:rsidR="00510F98" w:rsidRDefault="006A5E58" w:rsidP="00A56EC8">
            <w:pPr>
              <w:widowControl/>
              <w:numPr>
                <w:ilvl w:val="0"/>
                <w:numId w:val="18"/>
              </w:numPr>
              <w:jc w:val="both"/>
              <w:rPr>
                <w:rFonts w:ascii="Verdana" w:hAnsi="Verdana" w:cs="Arial"/>
                <w:snapToGrid/>
                <w:sz w:val="18"/>
                <w:szCs w:val="18"/>
                <w:lang w:val="en-GB" w:eastAsia="da-DK"/>
              </w:rPr>
            </w:pPr>
            <w:r>
              <w:rPr>
                <w:rFonts w:ascii="Verdana" w:hAnsi="Verdana" w:cs="Arial"/>
                <w:snapToGrid/>
                <w:sz w:val="18"/>
                <w:szCs w:val="18"/>
                <w:lang w:val="en-GB" w:eastAsia="da-DK"/>
              </w:rPr>
              <w:t>Experience with leading or being part of consortia</w:t>
            </w:r>
          </w:p>
          <w:p w14:paraId="4AE0C27A" w14:textId="77777777" w:rsidR="0060317D" w:rsidRDefault="007C4505" w:rsidP="001459E7">
            <w:pPr>
              <w:widowControl/>
              <w:numPr>
                <w:ilvl w:val="0"/>
                <w:numId w:val="18"/>
              </w:numPr>
              <w:jc w:val="both"/>
              <w:rPr>
                <w:rFonts w:ascii="Verdana" w:hAnsi="Verdana" w:cs="Arial"/>
                <w:snapToGrid/>
                <w:sz w:val="18"/>
                <w:szCs w:val="18"/>
                <w:lang w:val="en-GB" w:eastAsia="da-DK"/>
              </w:rPr>
            </w:pPr>
            <w:r>
              <w:rPr>
                <w:rFonts w:ascii="Verdana" w:hAnsi="Verdana" w:cs="Arial"/>
                <w:snapToGrid/>
                <w:sz w:val="18"/>
                <w:szCs w:val="18"/>
                <w:lang w:val="en-GB" w:eastAsia="da-DK"/>
              </w:rPr>
              <w:t>Fundraising competences</w:t>
            </w:r>
          </w:p>
          <w:p w14:paraId="0687C2FB" w14:textId="2D37A5CF" w:rsidR="001459E7" w:rsidRDefault="001459E7" w:rsidP="001459E7">
            <w:pPr>
              <w:widowControl/>
              <w:numPr>
                <w:ilvl w:val="0"/>
                <w:numId w:val="18"/>
              </w:numPr>
              <w:jc w:val="both"/>
              <w:rPr>
                <w:rFonts w:ascii="Verdana" w:hAnsi="Verdana" w:cs="Arial"/>
                <w:snapToGrid/>
                <w:sz w:val="18"/>
                <w:szCs w:val="18"/>
                <w:lang w:val="en-GB" w:eastAsia="da-DK"/>
              </w:rPr>
            </w:pPr>
            <w:r w:rsidRPr="00817FB3">
              <w:rPr>
                <w:rFonts w:ascii="Verdana" w:hAnsi="Verdana" w:cs="Arial"/>
                <w:snapToGrid/>
                <w:sz w:val="18"/>
                <w:szCs w:val="18"/>
                <w:lang w:val="en-GB" w:eastAsia="da-DK"/>
              </w:rPr>
              <w:t xml:space="preserve">Relevant </w:t>
            </w:r>
            <w:r>
              <w:rPr>
                <w:rFonts w:ascii="Verdana" w:hAnsi="Verdana" w:cs="Arial"/>
                <w:snapToGrid/>
                <w:sz w:val="18"/>
                <w:szCs w:val="18"/>
                <w:lang w:val="en-GB" w:eastAsia="da-DK"/>
              </w:rPr>
              <w:t>educational background</w:t>
            </w:r>
          </w:p>
          <w:p w14:paraId="214FD0A8" w14:textId="77777777" w:rsidR="009B523A" w:rsidRDefault="009B523A" w:rsidP="009B523A">
            <w:pPr>
              <w:widowControl/>
              <w:numPr>
                <w:ilvl w:val="0"/>
                <w:numId w:val="18"/>
              </w:numPr>
              <w:jc w:val="both"/>
              <w:rPr>
                <w:rFonts w:ascii="Verdana" w:hAnsi="Verdana" w:cs="Arial"/>
                <w:snapToGrid/>
                <w:sz w:val="18"/>
                <w:szCs w:val="18"/>
                <w:lang w:val="en-GB" w:eastAsia="da-DK"/>
              </w:rPr>
            </w:pPr>
            <w:r>
              <w:rPr>
                <w:rFonts w:ascii="Verdana" w:hAnsi="Verdana" w:cs="Arial"/>
                <w:snapToGrid/>
                <w:sz w:val="18"/>
                <w:szCs w:val="18"/>
                <w:lang w:val="en-GB" w:eastAsia="da-DK"/>
              </w:rPr>
              <w:t>Expertise in security management is an asset</w:t>
            </w:r>
          </w:p>
          <w:p w14:paraId="0E047CB9" w14:textId="7FFA204D" w:rsidR="006550A8" w:rsidRPr="00817FB3" w:rsidRDefault="006550A8" w:rsidP="00A56EC8">
            <w:pPr>
              <w:widowControl/>
              <w:numPr>
                <w:ilvl w:val="0"/>
                <w:numId w:val="18"/>
              </w:numPr>
              <w:jc w:val="both"/>
              <w:rPr>
                <w:rFonts w:ascii="Verdana" w:hAnsi="Verdana" w:cs="Arial"/>
                <w:snapToGrid/>
                <w:sz w:val="18"/>
                <w:szCs w:val="18"/>
                <w:lang w:val="en-GB" w:eastAsia="da-DK"/>
              </w:rPr>
            </w:pPr>
            <w:r w:rsidRPr="00817FB3">
              <w:rPr>
                <w:rFonts w:ascii="Verdana" w:hAnsi="Verdana" w:cs="Arial"/>
                <w:sz w:val="18"/>
                <w:szCs w:val="18"/>
              </w:rPr>
              <w:t xml:space="preserve">Experience with DANIDA </w:t>
            </w:r>
            <w:r w:rsidR="009129F1" w:rsidRPr="00817FB3">
              <w:rPr>
                <w:rFonts w:ascii="Verdana" w:hAnsi="Verdana" w:cs="Arial"/>
                <w:sz w:val="18"/>
                <w:szCs w:val="18"/>
              </w:rPr>
              <w:t xml:space="preserve">and </w:t>
            </w:r>
            <w:r w:rsidR="00B63FBD">
              <w:rPr>
                <w:rFonts w:ascii="Verdana" w:hAnsi="Verdana" w:cs="Arial"/>
                <w:sz w:val="18"/>
                <w:szCs w:val="18"/>
              </w:rPr>
              <w:t>EU/</w:t>
            </w:r>
            <w:r w:rsidR="00764BC9">
              <w:rPr>
                <w:rFonts w:ascii="Verdana" w:hAnsi="Verdana" w:cs="Arial"/>
                <w:sz w:val="18"/>
                <w:szCs w:val="18"/>
              </w:rPr>
              <w:t>ECHO</w:t>
            </w:r>
            <w:r w:rsidR="009129F1" w:rsidRPr="00817FB3">
              <w:rPr>
                <w:rFonts w:ascii="Verdana" w:hAnsi="Verdana" w:cs="Arial"/>
                <w:sz w:val="18"/>
                <w:szCs w:val="18"/>
              </w:rPr>
              <w:t xml:space="preserve"> </w:t>
            </w:r>
            <w:r w:rsidRPr="00817FB3">
              <w:rPr>
                <w:rFonts w:ascii="Verdana" w:hAnsi="Verdana" w:cs="Arial"/>
                <w:sz w:val="18"/>
                <w:szCs w:val="18"/>
              </w:rPr>
              <w:t>specific funding, hereunder implementation and reporting procedures is an asset</w:t>
            </w:r>
          </w:p>
          <w:p w14:paraId="5D3187D1" w14:textId="77777777" w:rsidR="005B2151" w:rsidRPr="00817FB3" w:rsidRDefault="000430F5" w:rsidP="00A56EC8">
            <w:pPr>
              <w:widowControl/>
              <w:numPr>
                <w:ilvl w:val="0"/>
                <w:numId w:val="18"/>
              </w:numPr>
              <w:jc w:val="both"/>
              <w:rPr>
                <w:rFonts w:ascii="Verdana" w:hAnsi="Verdana" w:cs="Arial"/>
                <w:snapToGrid/>
                <w:sz w:val="18"/>
                <w:szCs w:val="18"/>
                <w:lang w:val="en-GB" w:eastAsia="da-DK"/>
              </w:rPr>
            </w:pPr>
            <w:r w:rsidRPr="00817FB3">
              <w:rPr>
                <w:rFonts w:ascii="Verdana" w:hAnsi="Verdana" w:cs="Arial"/>
                <w:snapToGrid/>
                <w:sz w:val="18"/>
                <w:szCs w:val="18"/>
                <w:lang w:val="en-GB" w:eastAsia="da-DK"/>
              </w:rPr>
              <w:t>Experience from the Red Cross/</w:t>
            </w:r>
            <w:r w:rsidR="009129F1" w:rsidRPr="00817FB3">
              <w:rPr>
                <w:rFonts w:ascii="Verdana" w:hAnsi="Verdana" w:cs="Arial"/>
                <w:snapToGrid/>
                <w:sz w:val="18"/>
                <w:szCs w:val="18"/>
                <w:lang w:val="en-GB" w:eastAsia="da-DK"/>
              </w:rPr>
              <w:t xml:space="preserve"> </w:t>
            </w:r>
            <w:r w:rsidRPr="00817FB3">
              <w:rPr>
                <w:rFonts w:ascii="Verdana" w:hAnsi="Verdana" w:cs="Arial"/>
                <w:snapToGrid/>
                <w:sz w:val="18"/>
                <w:szCs w:val="18"/>
                <w:lang w:val="en-GB" w:eastAsia="da-DK"/>
              </w:rPr>
              <w:t xml:space="preserve">Red Crescent Movement is </w:t>
            </w:r>
            <w:r w:rsidR="005B2151" w:rsidRPr="00817FB3">
              <w:rPr>
                <w:rFonts w:ascii="Verdana" w:hAnsi="Verdana" w:cs="Arial"/>
                <w:snapToGrid/>
                <w:sz w:val="18"/>
                <w:szCs w:val="18"/>
                <w:lang w:val="en-GB" w:eastAsia="da-DK"/>
              </w:rPr>
              <w:t>an asset;</w:t>
            </w:r>
            <w:r w:rsidRPr="00817FB3">
              <w:rPr>
                <w:rFonts w:ascii="Verdana" w:hAnsi="Verdana" w:cs="Arial"/>
                <w:snapToGrid/>
                <w:sz w:val="18"/>
                <w:szCs w:val="18"/>
                <w:lang w:val="en-GB" w:eastAsia="da-DK"/>
              </w:rPr>
              <w:t xml:space="preserve"> experience from the </w:t>
            </w:r>
            <w:r w:rsidR="00153247">
              <w:rPr>
                <w:rFonts w:ascii="Verdana" w:hAnsi="Verdana" w:cs="Arial"/>
                <w:snapToGrid/>
                <w:sz w:val="18"/>
                <w:szCs w:val="18"/>
                <w:lang w:val="en-GB" w:eastAsia="da-DK"/>
              </w:rPr>
              <w:t>geographical area</w:t>
            </w:r>
            <w:r w:rsidR="00817FB3" w:rsidRPr="00817FB3">
              <w:rPr>
                <w:rFonts w:ascii="Verdana" w:hAnsi="Verdana" w:cs="Arial"/>
                <w:snapToGrid/>
                <w:sz w:val="18"/>
                <w:szCs w:val="18"/>
                <w:lang w:val="en-GB" w:eastAsia="da-DK"/>
              </w:rPr>
              <w:t xml:space="preserve"> </w:t>
            </w:r>
            <w:r w:rsidRPr="00817FB3">
              <w:rPr>
                <w:rFonts w:ascii="Verdana" w:hAnsi="Verdana" w:cs="Arial"/>
                <w:snapToGrid/>
                <w:sz w:val="18"/>
                <w:szCs w:val="18"/>
                <w:lang w:val="en-GB" w:eastAsia="da-DK"/>
              </w:rPr>
              <w:t>w</w:t>
            </w:r>
            <w:r w:rsidR="005B2151" w:rsidRPr="00817FB3">
              <w:rPr>
                <w:rFonts w:ascii="Verdana" w:hAnsi="Verdana" w:cs="Arial"/>
                <w:snapToGrid/>
                <w:sz w:val="18"/>
                <w:szCs w:val="18"/>
                <w:lang w:val="en-GB" w:eastAsia="da-DK"/>
              </w:rPr>
              <w:t>ould</w:t>
            </w:r>
            <w:r w:rsidRPr="00817FB3">
              <w:rPr>
                <w:rFonts w:ascii="Verdana" w:hAnsi="Verdana" w:cs="Arial"/>
                <w:snapToGrid/>
                <w:sz w:val="18"/>
                <w:szCs w:val="18"/>
                <w:lang w:val="en-GB" w:eastAsia="da-DK"/>
              </w:rPr>
              <w:t xml:space="preserve"> be an advantage </w:t>
            </w:r>
          </w:p>
          <w:p w14:paraId="5034491F" w14:textId="77777777" w:rsidR="005B2151" w:rsidRPr="00817FB3" w:rsidRDefault="005B2151" w:rsidP="00A56EC8">
            <w:pPr>
              <w:widowControl/>
              <w:numPr>
                <w:ilvl w:val="0"/>
                <w:numId w:val="18"/>
              </w:numPr>
              <w:jc w:val="both"/>
              <w:rPr>
                <w:rFonts w:ascii="Verdana" w:hAnsi="Verdana" w:cs="Arial"/>
                <w:snapToGrid/>
                <w:sz w:val="18"/>
                <w:szCs w:val="18"/>
                <w:lang w:val="en-GB" w:eastAsia="da-DK"/>
              </w:rPr>
            </w:pPr>
            <w:r w:rsidRPr="00817FB3">
              <w:rPr>
                <w:rFonts w:ascii="Verdana" w:hAnsi="Verdana" w:cs="Arial"/>
                <w:snapToGrid/>
                <w:sz w:val="18"/>
                <w:szCs w:val="18"/>
                <w:lang w:val="en-GB" w:eastAsia="da-DK"/>
              </w:rPr>
              <w:t xml:space="preserve">Technical knowledge and experience in implementation with participatory methods </w:t>
            </w:r>
            <w:r w:rsidR="000430F5" w:rsidRPr="00817FB3">
              <w:rPr>
                <w:rFonts w:ascii="Verdana" w:hAnsi="Verdana" w:cs="Arial"/>
                <w:snapToGrid/>
                <w:sz w:val="18"/>
                <w:szCs w:val="18"/>
                <w:lang w:val="en-GB" w:eastAsia="da-DK"/>
              </w:rPr>
              <w:t xml:space="preserve"> </w:t>
            </w:r>
          </w:p>
          <w:p w14:paraId="00E60F32" w14:textId="77777777" w:rsidR="005B2151" w:rsidRPr="00817FB3" w:rsidRDefault="005B2151" w:rsidP="00A56EC8">
            <w:pPr>
              <w:widowControl/>
              <w:numPr>
                <w:ilvl w:val="0"/>
                <w:numId w:val="18"/>
              </w:numPr>
              <w:jc w:val="both"/>
              <w:rPr>
                <w:rFonts w:ascii="Verdana" w:hAnsi="Verdana" w:cs="Arial"/>
                <w:snapToGrid/>
                <w:sz w:val="18"/>
                <w:szCs w:val="18"/>
                <w:lang w:val="en-GB" w:eastAsia="da-DK"/>
              </w:rPr>
            </w:pPr>
            <w:r w:rsidRPr="00817FB3">
              <w:rPr>
                <w:rFonts w:ascii="Verdana" w:hAnsi="Verdana" w:cs="Arial"/>
                <w:snapToGrid/>
                <w:sz w:val="18"/>
                <w:szCs w:val="18"/>
                <w:lang w:val="en-GB" w:eastAsia="da-DK"/>
              </w:rPr>
              <w:t>G</w:t>
            </w:r>
            <w:r w:rsidR="000430F5" w:rsidRPr="00817FB3">
              <w:rPr>
                <w:rFonts w:ascii="Verdana" w:hAnsi="Verdana" w:cs="Arial"/>
                <w:snapToGrid/>
                <w:sz w:val="18"/>
                <w:szCs w:val="18"/>
                <w:lang w:val="en-GB" w:eastAsia="da-DK"/>
              </w:rPr>
              <w:t>ood analytical skills and confident</w:t>
            </w:r>
            <w:r w:rsidR="00BC73EB">
              <w:rPr>
                <w:rFonts w:ascii="Verdana" w:hAnsi="Verdana" w:cs="Arial"/>
                <w:snapToGrid/>
                <w:sz w:val="18"/>
                <w:szCs w:val="18"/>
                <w:lang w:val="en-GB" w:eastAsia="da-DK"/>
              </w:rPr>
              <w:t xml:space="preserve"> </w:t>
            </w:r>
            <w:r w:rsidR="001459E7">
              <w:rPr>
                <w:rFonts w:ascii="Verdana" w:hAnsi="Verdana" w:cs="Arial"/>
                <w:snapToGrid/>
                <w:sz w:val="18"/>
                <w:szCs w:val="18"/>
                <w:lang w:val="en-GB" w:eastAsia="da-DK"/>
              </w:rPr>
              <w:t>self-management</w:t>
            </w:r>
            <w:r w:rsidR="000430F5" w:rsidRPr="00817FB3">
              <w:rPr>
                <w:rFonts w:ascii="Verdana" w:hAnsi="Verdana" w:cs="Arial"/>
                <w:snapToGrid/>
                <w:sz w:val="18"/>
                <w:szCs w:val="18"/>
                <w:lang w:val="en-GB" w:eastAsia="da-DK"/>
              </w:rPr>
              <w:t xml:space="preserve"> in situations of stress. </w:t>
            </w:r>
            <w:r w:rsidRPr="00817FB3">
              <w:rPr>
                <w:rFonts w:ascii="Verdana" w:hAnsi="Verdana" w:cs="Arial"/>
                <w:snapToGrid/>
                <w:sz w:val="18"/>
                <w:szCs w:val="18"/>
                <w:lang w:val="en-GB" w:eastAsia="da-DK"/>
              </w:rPr>
              <w:t>Ability to work in remote demanding situations under pressure is important</w:t>
            </w:r>
          </w:p>
          <w:p w14:paraId="14E197FB" w14:textId="77777777" w:rsidR="005B2151" w:rsidRDefault="005B2151" w:rsidP="00A56EC8">
            <w:pPr>
              <w:widowControl/>
              <w:numPr>
                <w:ilvl w:val="0"/>
                <w:numId w:val="18"/>
              </w:numPr>
              <w:jc w:val="both"/>
              <w:rPr>
                <w:rFonts w:ascii="Verdana" w:hAnsi="Verdana" w:cs="Arial"/>
                <w:snapToGrid/>
                <w:sz w:val="18"/>
                <w:szCs w:val="18"/>
                <w:lang w:val="en-GB" w:eastAsia="da-DK"/>
              </w:rPr>
            </w:pPr>
            <w:r w:rsidRPr="00817FB3">
              <w:rPr>
                <w:rFonts w:ascii="Verdana" w:hAnsi="Verdana" w:cs="Arial"/>
                <w:snapToGrid/>
                <w:sz w:val="18"/>
                <w:szCs w:val="18"/>
                <w:lang w:val="en-GB" w:eastAsia="da-DK"/>
              </w:rPr>
              <w:t>E</w:t>
            </w:r>
            <w:r w:rsidR="000430F5" w:rsidRPr="00817FB3">
              <w:rPr>
                <w:rFonts w:ascii="Verdana" w:hAnsi="Verdana" w:cs="Arial"/>
                <w:snapToGrid/>
                <w:sz w:val="18"/>
                <w:szCs w:val="18"/>
                <w:lang w:val="en-GB" w:eastAsia="da-DK"/>
              </w:rPr>
              <w:t xml:space="preserve">xcellent communication, coordination, networking and facilitation skills </w:t>
            </w:r>
          </w:p>
          <w:p w14:paraId="2D902F1C" w14:textId="098D5450" w:rsidR="000444CD" w:rsidRPr="00817FB3" w:rsidRDefault="00BC47D4" w:rsidP="00A56EC8">
            <w:pPr>
              <w:widowControl/>
              <w:numPr>
                <w:ilvl w:val="0"/>
                <w:numId w:val="18"/>
              </w:numPr>
              <w:jc w:val="both"/>
              <w:rPr>
                <w:rFonts w:ascii="Verdana" w:hAnsi="Verdana" w:cs="Arial"/>
                <w:snapToGrid/>
                <w:sz w:val="18"/>
                <w:szCs w:val="18"/>
                <w:lang w:val="en-GB" w:eastAsia="da-DK"/>
              </w:rPr>
            </w:pPr>
            <w:r>
              <w:rPr>
                <w:rFonts w:ascii="Verdana" w:hAnsi="Verdana" w:cs="Arial"/>
                <w:snapToGrid/>
                <w:sz w:val="18"/>
                <w:szCs w:val="18"/>
                <w:lang w:val="en-GB" w:eastAsia="da-DK"/>
              </w:rPr>
              <w:t xml:space="preserve">French and </w:t>
            </w:r>
            <w:r w:rsidR="000430F5" w:rsidRPr="00817FB3">
              <w:rPr>
                <w:rFonts w:ascii="Verdana" w:hAnsi="Verdana" w:cs="Arial"/>
                <w:snapToGrid/>
                <w:sz w:val="18"/>
                <w:szCs w:val="18"/>
                <w:lang w:val="en-GB" w:eastAsia="da-DK"/>
              </w:rPr>
              <w:t xml:space="preserve">English speaking and writing skills </w:t>
            </w:r>
            <w:r w:rsidR="005B2151" w:rsidRPr="00817FB3">
              <w:rPr>
                <w:rFonts w:ascii="Verdana" w:hAnsi="Verdana" w:cs="Arial"/>
                <w:snapToGrid/>
                <w:sz w:val="18"/>
                <w:szCs w:val="18"/>
                <w:lang w:val="en-GB" w:eastAsia="da-DK"/>
              </w:rPr>
              <w:t>are key requirements</w:t>
            </w:r>
          </w:p>
          <w:p w14:paraId="0F6C099F" w14:textId="77777777" w:rsidR="000430F5" w:rsidRDefault="005B2151" w:rsidP="00A56EC8">
            <w:pPr>
              <w:widowControl/>
              <w:numPr>
                <w:ilvl w:val="0"/>
                <w:numId w:val="18"/>
              </w:numPr>
              <w:jc w:val="both"/>
              <w:rPr>
                <w:rFonts w:ascii="Verdana" w:hAnsi="Verdana" w:cs="Arial"/>
                <w:snapToGrid/>
                <w:sz w:val="18"/>
                <w:szCs w:val="18"/>
                <w:lang w:val="en-GB" w:eastAsia="da-DK"/>
              </w:rPr>
            </w:pPr>
            <w:r w:rsidRPr="00817FB3">
              <w:rPr>
                <w:rFonts w:ascii="Verdana" w:hAnsi="Verdana" w:cs="Arial"/>
                <w:snapToGrid/>
                <w:sz w:val="18"/>
                <w:szCs w:val="18"/>
                <w:lang w:val="en-GB" w:eastAsia="da-DK"/>
              </w:rPr>
              <w:t xml:space="preserve">Full proficiency </w:t>
            </w:r>
            <w:r w:rsidR="000430F5" w:rsidRPr="00817FB3">
              <w:rPr>
                <w:rFonts w:ascii="Verdana" w:hAnsi="Verdana" w:cs="Arial"/>
                <w:snapToGrid/>
                <w:sz w:val="18"/>
                <w:szCs w:val="18"/>
                <w:lang w:val="en-GB" w:eastAsia="en-GB"/>
              </w:rPr>
              <w:t xml:space="preserve">in </w:t>
            </w:r>
            <w:r w:rsidRPr="00817FB3">
              <w:rPr>
                <w:rFonts w:ascii="Verdana" w:hAnsi="Verdana" w:cs="Arial"/>
                <w:snapToGrid/>
                <w:sz w:val="18"/>
                <w:szCs w:val="18"/>
                <w:lang w:val="en-GB" w:eastAsia="en-GB"/>
              </w:rPr>
              <w:t>Microsoft Office an</w:t>
            </w:r>
            <w:r w:rsidR="000430F5" w:rsidRPr="00817FB3">
              <w:rPr>
                <w:rFonts w:ascii="Verdana" w:hAnsi="Verdana" w:cs="Arial"/>
                <w:snapToGrid/>
                <w:sz w:val="18"/>
                <w:szCs w:val="18"/>
                <w:lang w:val="en-GB" w:eastAsia="en-GB"/>
              </w:rPr>
              <w:t xml:space="preserve">d possess a valid international driving </w:t>
            </w:r>
            <w:proofErr w:type="gramStart"/>
            <w:r w:rsidR="000430F5" w:rsidRPr="00817FB3">
              <w:rPr>
                <w:rFonts w:ascii="Verdana" w:hAnsi="Verdana" w:cs="Arial"/>
                <w:snapToGrid/>
                <w:sz w:val="18"/>
                <w:szCs w:val="18"/>
                <w:lang w:val="en-GB" w:eastAsia="en-GB"/>
              </w:rPr>
              <w:t>licence</w:t>
            </w:r>
            <w:proofErr w:type="gramEnd"/>
          </w:p>
          <w:p w14:paraId="6A6911B8" w14:textId="77777777" w:rsidR="008E67F6" w:rsidRDefault="008E67F6" w:rsidP="00B0242D">
            <w:pPr>
              <w:widowControl/>
              <w:jc w:val="both"/>
              <w:rPr>
                <w:rFonts w:ascii="Verdana" w:hAnsi="Verdana" w:cs="Arial"/>
                <w:b/>
                <w:bCs/>
                <w:snapToGrid/>
                <w:sz w:val="18"/>
                <w:szCs w:val="18"/>
                <w:lang w:val="en-GB" w:eastAsia="en-GB"/>
              </w:rPr>
            </w:pPr>
          </w:p>
          <w:p w14:paraId="0D5A4870" w14:textId="169CBCB2" w:rsidR="00B0242D" w:rsidRPr="00B0242D" w:rsidRDefault="00B0242D" w:rsidP="00B0242D">
            <w:pPr>
              <w:widowControl/>
              <w:jc w:val="both"/>
              <w:rPr>
                <w:rFonts w:ascii="Verdana" w:hAnsi="Verdana" w:cs="Arial"/>
                <w:b/>
                <w:bCs/>
                <w:snapToGrid/>
                <w:sz w:val="18"/>
                <w:szCs w:val="18"/>
                <w:lang w:val="en-GB" w:eastAsia="da-DK"/>
              </w:rPr>
            </w:pPr>
            <w:r w:rsidRPr="00B0242D">
              <w:rPr>
                <w:rFonts w:ascii="Verdana" w:hAnsi="Verdana" w:cs="Arial"/>
                <w:b/>
                <w:bCs/>
                <w:snapToGrid/>
                <w:sz w:val="18"/>
                <w:szCs w:val="18"/>
                <w:lang w:val="en-GB" w:eastAsia="en-GB"/>
              </w:rPr>
              <w:t>Personal</w:t>
            </w:r>
            <w:r w:rsidR="008E67F6">
              <w:rPr>
                <w:rFonts w:ascii="Verdana" w:hAnsi="Verdana" w:cs="Arial"/>
                <w:b/>
                <w:bCs/>
                <w:snapToGrid/>
                <w:sz w:val="18"/>
                <w:szCs w:val="18"/>
                <w:lang w:val="en-GB" w:eastAsia="en-GB"/>
              </w:rPr>
              <w:t xml:space="preserve"> competences</w:t>
            </w:r>
          </w:p>
          <w:p w14:paraId="4EA7681B" w14:textId="77777777" w:rsidR="008E67F6" w:rsidRPr="0060317D" w:rsidRDefault="008E67F6" w:rsidP="008E67F6">
            <w:pPr>
              <w:widowControl/>
              <w:numPr>
                <w:ilvl w:val="0"/>
                <w:numId w:val="18"/>
              </w:numPr>
              <w:jc w:val="both"/>
              <w:rPr>
                <w:rFonts w:ascii="Verdana" w:hAnsi="Verdana" w:cs="Arial"/>
                <w:snapToGrid/>
                <w:sz w:val="18"/>
                <w:szCs w:val="18"/>
                <w:lang w:val="en-GB" w:eastAsia="da-DK"/>
              </w:rPr>
            </w:pPr>
            <w:r w:rsidRPr="0060317D">
              <w:rPr>
                <w:rFonts w:ascii="Verdana" w:hAnsi="Verdana" w:cs="Arial"/>
                <w:snapToGrid/>
                <w:sz w:val="18"/>
                <w:szCs w:val="18"/>
                <w:lang w:val="en-GB" w:eastAsia="da-DK"/>
              </w:rPr>
              <w:t xml:space="preserve">Strategic mindset, result oriented with capacity to </w:t>
            </w:r>
            <w:proofErr w:type="gramStart"/>
            <w:r w:rsidRPr="0060317D">
              <w:rPr>
                <w:rFonts w:ascii="Verdana" w:hAnsi="Verdana" w:cs="Arial"/>
                <w:snapToGrid/>
                <w:sz w:val="18"/>
                <w:szCs w:val="18"/>
                <w:lang w:val="en-GB" w:eastAsia="da-DK"/>
              </w:rPr>
              <w:t>delegate</w:t>
            </w:r>
            <w:proofErr w:type="gramEnd"/>
            <w:r w:rsidRPr="0060317D">
              <w:rPr>
                <w:rFonts w:ascii="Verdana" w:hAnsi="Verdana" w:cs="Arial"/>
                <w:snapToGrid/>
                <w:sz w:val="18"/>
                <w:szCs w:val="18"/>
                <w:lang w:val="en-GB" w:eastAsia="da-DK"/>
              </w:rPr>
              <w:t xml:space="preserve"> </w:t>
            </w:r>
          </w:p>
          <w:p w14:paraId="0751BC90" w14:textId="77777777" w:rsidR="008E67F6" w:rsidRPr="0060317D" w:rsidRDefault="008E67F6" w:rsidP="008E67F6">
            <w:pPr>
              <w:widowControl/>
              <w:numPr>
                <w:ilvl w:val="0"/>
                <w:numId w:val="18"/>
              </w:numPr>
              <w:jc w:val="both"/>
              <w:rPr>
                <w:rFonts w:ascii="Verdana" w:hAnsi="Verdana" w:cs="Arial"/>
                <w:snapToGrid/>
                <w:sz w:val="18"/>
                <w:szCs w:val="18"/>
                <w:lang w:val="en-GB" w:eastAsia="da-DK"/>
              </w:rPr>
            </w:pPr>
            <w:r w:rsidRPr="0060317D">
              <w:rPr>
                <w:rFonts w:ascii="Verdana" w:hAnsi="Verdana" w:cs="Arial"/>
                <w:snapToGrid/>
                <w:sz w:val="18"/>
                <w:szCs w:val="18"/>
                <w:lang w:val="en-GB" w:eastAsia="da-DK"/>
              </w:rPr>
              <w:t>Open and supportive to innovations and developments</w:t>
            </w:r>
          </w:p>
          <w:p w14:paraId="65BB913D" w14:textId="77777777" w:rsidR="008E67F6" w:rsidRPr="0060317D" w:rsidRDefault="008E67F6" w:rsidP="008E67F6">
            <w:pPr>
              <w:widowControl/>
              <w:numPr>
                <w:ilvl w:val="0"/>
                <w:numId w:val="18"/>
              </w:numPr>
              <w:jc w:val="both"/>
              <w:rPr>
                <w:rFonts w:ascii="Verdana" w:hAnsi="Verdana" w:cs="Arial"/>
                <w:snapToGrid/>
                <w:sz w:val="18"/>
                <w:szCs w:val="18"/>
                <w:lang w:val="en-GB" w:eastAsia="da-DK"/>
              </w:rPr>
            </w:pPr>
            <w:r w:rsidRPr="0060317D">
              <w:rPr>
                <w:rFonts w:ascii="Verdana" w:hAnsi="Verdana" w:cs="Arial"/>
                <w:snapToGrid/>
                <w:sz w:val="18"/>
                <w:szCs w:val="18"/>
                <w:lang w:val="en-GB" w:eastAsia="da-DK"/>
              </w:rPr>
              <w:t xml:space="preserve">Relation builder with empathy and respect for individuality and diversity among the staff, </w:t>
            </w:r>
          </w:p>
          <w:p w14:paraId="67BFC273" w14:textId="77777777" w:rsidR="008E67F6" w:rsidRPr="0060317D" w:rsidRDefault="008E67F6" w:rsidP="008E67F6">
            <w:pPr>
              <w:widowControl/>
              <w:numPr>
                <w:ilvl w:val="0"/>
                <w:numId w:val="18"/>
              </w:numPr>
              <w:jc w:val="both"/>
              <w:rPr>
                <w:rFonts w:ascii="Verdana" w:hAnsi="Verdana" w:cs="Arial"/>
                <w:snapToGrid/>
                <w:sz w:val="18"/>
                <w:szCs w:val="18"/>
                <w:lang w:val="en-GB" w:eastAsia="da-DK"/>
              </w:rPr>
            </w:pPr>
            <w:r w:rsidRPr="0060317D">
              <w:rPr>
                <w:rFonts w:ascii="Verdana" w:hAnsi="Verdana" w:cs="Arial"/>
                <w:snapToGrid/>
                <w:sz w:val="18"/>
                <w:szCs w:val="18"/>
                <w:lang w:val="en-GB" w:eastAsia="da-DK"/>
              </w:rPr>
              <w:t xml:space="preserve">Communicator motivating and acknowledging each employee’s contributing to </w:t>
            </w:r>
            <w:proofErr w:type="gramStart"/>
            <w:r w:rsidRPr="0060317D">
              <w:rPr>
                <w:rFonts w:ascii="Verdana" w:hAnsi="Verdana" w:cs="Arial"/>
                <w:snapToGrid/>
                <w:sz w:val="18"/>
                <w:szCs w:val="18"/>
                <w:lang w:val="en-GB" w:eastAsia="da-DK"/>
              </w:rPr>
              <w:t>results</w:t>
            </w:r>
            <w:proofErr w:type="gramEnd"/>
          </w:p>
          <w:p w14:paraId="4293A831" w14:textId="77777777" w:rsidR="008E67F6" w:rsidRPr="0060317D" w:rsidRDefault="008E67F6" w:rsidP="008E67F6">
            <w:pPr>
              <w:widowControl/>
              <w:numPr>
                <w:ilvl w:val="0"/>
                <w:numId w:val="18"/>
              </w:numPr>
              <w:jc w:val="both"/>
              <w:rPr>
                <w:rFonts w:ascii="Verdana" w:hAnsi="Verdana" w:cs="Arial"/>
                <w:snapToGrid/>
                <w:sz w:val="18"/>
                <w:szCs w:val="18"/>
                <w:lang w:val="en-GB" w:eastAsia="da-DK"/>
              </w:rPr>
            </w:pPr>
            <w:r w:rsidRPr="0060317D">
              <w:rPr>
                <w:rFonts w:ascii="Verdana" w:hAnsi="Verdana" w:cs="Arial"/>
                <w:snapToGrid/>
                <w:sz w:val="18"/>
                <w:szCs w:val="18"/>
                <w:lang w:val="en-GB" w:eastAsia="da-DK"/>
              </w:rPr>
              <w:t xml:space="preserve">Diplomatic flair with the ability to reflect on how best to approach a given </w:t>
            </w:r>
            <w:proofErr w:type="gramStart"/>
            <w:r w:rsidRPr="0060317D">
              <w:rPr>
                <w:rFonts w:ascii="Verdana" w:hAnsi="Verdana" w:cs="Arial"/>
                <w:snapToGrid/>
                <w:sz w:val="18"/>
                <w:szCs w:val="18"/>
                <w:lang w:val="en-GB" w:eastAsia="da-DK"/>
              </w:rPr>
              <w:t>situation</w:t>
            </w:r>
            <w:proofErr w:type="gramEnd"/>
          </w:p>
          <w:p w14:paraId="35A847A7" w14:textId="77777777" w:rsidR="008E67F6" w:rsidRPr="0060317D" w:rsidRDefault="008E67F6" w:rsidP="008E67F6">
            <w:pPr>
              <w:widowControl/>
              <w:numPr>
                <w:ilvl w:val="0"/>
                <w:numId w:val="18"/>
              </w:numPr>
              <w:jc w:val="both"/>
              <w:rPr>
                <w:rFonts w:ascii="Verdana" w:hAnsi="Verdana" w:cs="Arial"/>
                <w:snapToGrid/>
                <w:sz w:val="18"/>
                <w:szCs w:val="18"/>
                <w:lang w:val="en-GB" w:eastAsia="da-DK"/>
              </w:rPr>
            </w:pPr>
            <w:r w:rsidRPr="0060317D">
              <w:rPr>
                <w:rFonts w:ascii="Verdana" w:hAnsi="Verdana" w:cs="Arial"/>
                <w:snapToGrid/>
                <w:sz w:val="18"/>
                <w:szCs w:val="18"/>
                <w:lang w:val="en-GB" w:eastAsia="da-DK"/>
              </w:rPr>
              <w:t xml:space="preserve">Confidence and insight of own abilities and short falls </w:t>
            </w:r>
          </w:p>
          <w:p w14:paraId="13D1A212" w14:textId="77777777" w:rsidR="008E67F6" w:rsidRPr="007B1E5E" w:rsidRDefault="008E67F6" w:rsidP="008E67F6">
            <w:pPr>
              <w:widowControl/>
              <w:numPr>
                <w:ilvl w:val="0"/>
                <w:numId w:val="18"/>
              </w:numPr>
              <w:jc w:val="both"/>
              <w:rPr>
                <w:rFonts w:ascii="Verdana" w:hAnsi="Verdana"/>
                <w:b/>
                <w:sz w:val="18"/>
                <w:szCs w:val="18"/>
              </w:rPr>
            </w:pPr>
            <w:r w:rsidRPr="0060317D">
              <w:rPr>
                <w:rFonts w:ascii="Verdana" w:hAnsi="Verdana" w:cs="Arial"/>
                <w:snapToGrid/>
                <w:sz w:val="18"/>
                <w:szCs w:val="18"/>
                <w:lang w:val="en-GB" w:eastAsia="da-DK"/>
              </w:rPr>
              <w:t xml:space="preserve">Characterized by integrity and </w:t>
            </w:r>
            <w:proofErr w:type="gramStart"/>
            <w:r w:rsidRPr="0060317D">
              <w:rPr>
                <w:rFonts w:ascii="Verdana" w:hAnsi="Verdana" w:cs="Arial"/>
                <w:snapToGrid/>
                <w:sz w:val="18"/>
                <w:szCs w:val="18"/>
                <w:lang w:val="en-GB" w:eastAsia="da-DK"/>
              </w:rPr>
              <w:t>trust</w:t>
            </w:r>
            <w:proofErr w:type="gramEnd"/>
          </w:p>
          <w:p w14:paraId="3EB9DCAF" w14:textId="77777777" w:rsidR="00734340" w:rsidRPr="00A56EC8" w:rsidRDefault="00734340" w:rsidP="00A56EC8">
            <w:pPr>
              <w:pStyle w:val="Footer"/>
              <w:tabs>
                <w:tab w:val="clear" w:pos="4320"/>
                <w:tab w:val="clear" w:pos="8640"/>
              </w:tabs>
              <w:rPr>
                <w:rFonts w:ascii="Verdana" w:hAnsi="Verdana"/>
                <w:b/>
                <w:sz w:val="18"/>
                <w:szCs w:val="18"/>
              </w:rPr>
            </w:pPr>
          </w:p>
        </w:tc>
      </w:tr>
    </w:tbl>
    <w:p w14:paraId="6161BCBB" w14:textId="77777777" w:rsidR="00734340" w:rsidRDefault="00734340" w:rsidP="00A56EC8">
      <w:pPr>
        <w:rPr>
          <w:rFonts w:ascii="Verdana" w:hAnsi="Verdana"/>
          <w:sz w:val="18"/>
          <w:szCs w:val="18"/>
        </w:rPr>
      </w:pPr>
    </w:p>
    <w:p w14:paraId="56416F3F" w14:textId="77777777" w:rsidR="008D6458" w:rsidRPr="00A56EC8" w:rsidRDefault="008D6458" w:rsidP="00A56EC8">
      <w:pPr>
        <w:rPr>
          <w:rFonts w:ascii="Verdana" w:hAnsi="Verdana"/>
          <w:sz w:val="18"/>
          <w:szCs w:val="18"/>
        </w:rPr>
      </w:pPr>
    </w:p>
    <w:tbl>
      <w:tblPr>
        <w:tblW w:w="15025" w:type="dxa"/>
        <w:tblInd w:w="40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15025"/>
      </w:tblGrid>
      <w:tr w:rsidR="00734340" w:rsidRPr="00A56EC8" w14:paraId="1A09A053" w14:textId="77777777" w:rsidTr="00734340">
        <w:trPr>
          <w:cantSplit/>
        </w:trPr>
        <w:tc>
          <w:tcPr>
            <w:tcW w:w="15025" w:type="dxa"/>
            <w:shd w:val="clear" w:color="auto" w:fill="E0E0E0"/>
          </w:tcPr>
          <w:p w14:paraId="27559A35" w14:textId="77777777" w:rsidR="00734340" w:rsidRPr="00A56EC8" w:rsidRDefault="00345E0A" w:rsidP="00A56EC8">
            <w:pPr>
              <w:pStyle w:val="Heading4"/>
              <w:rPr>
                <w:rFonts w:ascii="Verdana" w:hAnsi="Verdana" w:cs="Arial"/>
                <w:sz w:val="18"/>
                <w:szCs w:val="18"/>
              </w:rPr>
            </w:pPr>
            <w:r w:rsidRPr="00A56EC8">
              <w:rPr>
                <w:rFonts w:ascii="Verdana" w:hAnsi="Verdana" w:cs="Arial"/>
                <w:sz w:val="18"/>
                <w:szCs w:val="18"/>
              </w:rPr>
              <w:t>E</w:t>
            </w:r>
            <w:r w:rsidR="00BD4759" w:rsidRPr="00A56EC8">
              <w:rPr>
                <w:rFonts w:ascii="Verdana" w:hAnsi="Verdana" w:cs="Arial"/>
                <w:sz w:val="18"/>
                <w:szCs w:val="18"/>
              </w:rPr>
              <w:t>xpected</w:t>
            </w:r>
            <w:r w:rsidR="00734340" w:rsidRPr="00A56EC8">
              <w:rPr>
                <w:rFonts w:ascii="Verdana" w:hAnsi="Verdana" w:cs="Arial"/>
                <w:sz w:val="18"/>
                <w:szCs w:val="18"/>
              </w:rPr>
              <w:t xml:space="preserve"> </w:t>
            </w:r>
            <w:r w:rsidRPr="00A56EC8">
              <w:rPr>
                <w:rFonts w:ascii="Verdana" w:hAnsi="Verdana" w:cs="Arial"/>
                <w:sz w:val="18"/>
                <w:szCs w:val="18"/>
              </w:rPr>
              <w:t>results</w:t>
            </w:r>
          </w:p>
        </w:tc>
      </w:tr>
      <w:tr w:rsidR="00734340" w:rsidRPr="00A56EC8" w14:paraId="36CD5BC9" w14:textId="77777777" w:rsidTr="00734340">
        <w:trPr>
          <w:cantSplit/>
        </w:trPr>
        <w:tc>
          <w:tcPr>
            <w:tcW w:w="15025" w:type="dxa"/>
          </w:tcPr>
          <w:p w14:paraId="1B5DE6B5" w14:textId="5D6CF686" w:rsidR="00F338E8" w:rsidRPr="00F3501E" w:rsidRDefault="00F338E8" w:rsidP="00A56EC8">
            <w:pPr>
              <w:pStyle w:val="Footer"/>
              <w:numPr>
                <w:ilvl w:val="0"/>
                <w:numId w:val="16"/>
              </w:numPr>
              <w:tabs>
                <w:tab w:val="clear" w:pos="4320"/>
                <w:tab w:val="clear" w:pos="8640"/>
              </w:tabs>
              <w:rPr>
                <w:rFonts w:ascii="Verdana" w:hAnsi="Verdana" w:cs="Arial"/>
                <w:sz w:val="18"/>
                <w:szCs w:val="18"/>
              </w:rPr>
            </w:pPr>
            <w:r>
              <w:rPr>
                <w:rFonts w:ascii="Verdana" w:hAnsi="Verdana" w:cs="Arial"/>
                <w:sz w:val="18"/>
                <w:szCs w:val="18"/>
              </w:rPr>
              <w:t xml:space="preserve">The strategic development of </w:t>
            </w:r>
            <w:r w:rsidRPr="00F3501E">
              <w:rPr>
                <w:rFonts w:ascii="Verdana" w:hAnsi="Verdana" w:cs="Arial"/>
                <w:sz w:val="18"/>
                <w:szCs w:val="18"/>
              </w:rPr>
              <w:t xml:space="preserve">Danish Red Cross supported </w:t>
            </w:r>
            <w:r w:rsidR="008E67F6">
              <w:rPr>
                <w:rFonts w:ascii="Verdana" w:hAnsi="Verdana" w:cs="Arial"/>
                <w:sz w:val="18"/>
                <w:szCs w:val="18"/>
              </w:rPr>
              <w:t xml:space="preserve">project </w:t>
            </w:r>
            <w:r w:rsidRPr="00F3501E">
              <w:rPr>
                <w:rFonts w:ascii="Verdana" w:hAnsi="Verdana" w:cs="Arial"/>
                <w:sz w:val="18"/>
                <w:szCs w:val="18"/>
              </w:rPr>
              <w:t xml:space="preserve">portfolio meets the expectations of the country strategy and set turnover </w:t>
            </w:r>
            <w:proofErr w:type="gramStart"/>
            <w:r w:rsidRPr="00F3501E">
              <w:rPr>
                <w:rFonts w:ascii="Verdana" w:hAnsi="Verdana" w:cs="Arial"/>
                <w:sz w:val="18"/>
                <w:szCs w:val="18"/>
              </w:rPr>
              <w:t>targets</w:t>
            </w:r>
            <w:proofErr w:type="gramEnd"/>
          </w:p>
          <w:p w14:paraId="4B1C2978" w14:textId="5AA70CEA" w:rsidR="009D37E3" w:rsidRPr="00F3501E" w:rsidRDefault="000444CD" w:rsidP="0060317D">
            <w:pPr>
              <w:pStyle w:val="Footer"/>
              <w:numPr>
                <w:ilvl w:val="0"/>
                <w:numId w:val="16"/>
              </w:numPr>
              <w:tabs>
                <w:tab w:val="clear" w:pos="4320"/>
                <w:tab w:val="clear" w:pos="8640"/>
              </w:tabs>
              <w:rPr>
                <w:rFonts w:ascii="Verdana" w:hAnsi="Verdana" w:cs="Arial"/>
                <w:sz w:val="18"/>
                <w:szCs w:val="18"/>
              </w:rPr>
            </w:pPr>
            <w:r w:rsidRPr="00F3501E">
              <w:rPr>
                <w:rFonts w:ascii="Verdana" w:hAnsi="Verdana" w:cs="Arial"/>
                <w:sz w:val="18"/>
                <w:szCs w:val="18"/>
              </w:rPr>
              <w:t xml:space="preserve">The quality and </w:t>
            </w:r>
            <w:r w:rsidR="00BC73EB" w:rsidRPr="00F3501E">
              <w:rPr>
                <w:rFonts w:ascii="Verdana" w:hAnsi="Verdana" w:cs="Arial"/>
                <w:sz w:val="18"/>
                <w:szCs w:val="18"/>
              </w:rPr>
              <w:t xml:space="preserve">financial </w:t>
            </w:r>
            <w:r w:rsidRPr="00F3501E">
              <w:rPr>
                <w:rFonts w:ascii="Verdana" w:hAnsi="Verdana" w:cs="Arial"/>
                <w:sz w:val="18"/>
                <w:szCs w:val="18"/>
              </w:rPr>
              <w:t xml:space="preserve">sustainability of the </w:t>
            </w:r>
            <w:r w:rsidR="00BC73EB" w:rsidRPr="00F3501E">
              <w:rPr>
                <w:rFonts w:ascii="Verdana" w:hAnsi="Verdana" w:cs="Arial"/>
                <w:sz w:val="18"/>
                <w:szCs w:val="18"/>
              </w:rPr>
              <w:t xml:space="preserve">DRC </w:t>
            </w:r>
            <w:r w:rsidR="00852B26" w:rsidRPr="00F3501E">
              <w:rPr>
                <w:rFonts w:ascii="Verdana" w:hAnsi="Verdana" w:cs="Arial"/>
                <w:sz w:val="18"/>
                <w:szCs w:val="18"/>
              </w:rPr>
              <w:t>Mali</w:t>
            </w:r>
            <w:r w:rsidR="00817FB3" w:rsidRPr="00F3501E">
              <w:rPr>
                <w:rFonts w:ascii="Verdana" w:hAnsi="Verdana" w:cs="Arial"/>
                <w:sz w:val="18"/>
                <w:szCs w:val="18"/>
              </w:rPr>
              <w:t xml:space="preserve"> </w:t>
            </w:r>
            <w:r w:rsidR="00BC73EB" w:rsidRPr="00F3501E">
              <w:rPr>
                <w:rFonts w:ascii="Verdana" w:hAnsi="Verdana" w:cs="Arial"/>
                <w:sz w:val="18"/>
                <w:szCs w:val="18"/>
              </w:rPr>
              <w:t>Country P</w:t>
            </w:r>
            <w:r w:rsidRPr="00F3501E">
              <w:rPr>
                <w:rFonts w:ascii="Verdana" w:hAnsi="Verdana" w:cs="Arial"/>
                <w:sz w:val="18"/>
                <w:szCs w:val="18"/>
              </w:rPr>
              <w:t xml:space="preserve">rogram has been </w:t>
            </w:r>
            <w:r w:rsidR="00BC73EB" w:rsidRPr="00F3501E">
              <w:rPr>
                <w:rFonts w:ascii="Verdana" w:hAnsi="Verdana" w:cs="Arial"/>
                <w:sz w:val="18"/>
                <w:szCs w:val="18"/>
              </w:rPr>
              <w:t>further ensured</w:t>
            </w:r>
          </w:p>
          <w:p w14:paraId="126FB20B" w14:textId="0A158E7D" w:rsidR="000444CD" w:rsidRPr="00F3501E" w:rsidRDefault="0010761F" w:rsidP="00A56EC8">
            <w:pPr>
              <w:pStyle w:val="Footer"/>
              <w:numPr>
                <w:ilvl w:val="0"/>
                <w:numId w:val="16"/>
              </w:numPr>
              <w:tabs>
                <w:tab w:val="clear" w:pos="4320"/>
                <w:tab w:val="clear" w:pos="8640"/>
              </w:tabs>
              <w:rPr>
                <w:rFonts w:ascii="Verdana" w:hAnsi="Verdana" w:cs="Arial"/>
                <w:sz w:val="18"/>
                <w:szCs w:val="18"/>
              </w:rPr>
            </w:pPr>
            <w:r>
              <w:rPr>
                <w:rFonts w:ascii="Verdana" w:hAnsi="Verdana" w:cs="Arial"/>
                <w:sz w:val="18"/>
                <w:szCs w:val="18"/>
              </w:rPr>
              <w:t>MRC</w:t>
            </w:r>
            <w:r w:rsidR="00920055" w:rsidRPr="00F3501E">
              <w:rPr>
                <w:rFonts w:ascii="Verdana" w:hAnsi="Verdana" w:cs="Arial"/>
                <w:sz w:val="18"/>
                <w:szCs w:val="18"/>
              </w:rPr>
              <w:t xml:space="preserve"> </w:t>
            </w:r>
            <w:r w:rsidR="000444CD" w:rsidRPr="00F3501E">
              <w:rPr>
                <w:rFonts w:ascii="Verdana" w:hAnsi="Verdana" w:cs="Arial"/>
                <w:sz w:val="18"/>
                <w:szCs w:val="18"/>
              </w:rPr>
              <w:t xml:space="preserve">capacity to implement </w:t>
            </w:r>
            <w:r w:rsidR="00BC73EB" w:rsidRPr="00F3501E">
              <w:rPr>
                <w:rFonts w:ascii="Verdana" w:hAnsi="Verdana" w:cs="Arial"/>
                <w:sz w:val="18"/>
                <w:szCs w:val="18"/>
              </w:rPr>
              <w:t xml:space="preserve">DRC </w:t>
            </w:r>
            <w:r w:rsidR="00852B26" w:rsidRPr="00F3501E">
              <w:rPr>
                <w:rFonts w:ascii="Verdana" w:hAnsi="Verdana" w:cs="Arial"/>
                <w:sz w:val="18"/>
                <w:szCs w:val="18"/>
              </w:rPr>
              <w:t>Mali</w:t>
            </w:r>
            <w:r w:rsidR="000444CD" w:rsidRPr="00F3501E">
              <w:rPr>
                <w:rFonts w:ascii="Verdana" w:hAnsi="Verdana" w:cs="Arial"/>
                <w:sz w:val="18"/>
                <w:szCs w:val="18"/>
              </w:rPr>
              <w:t xml:space="preserve"> </w:t>
            </w:r>
            <w:r w:rsidR="00C97112">
              <w:rPr>
                <w:rFonts w:ascii="Verdana" w:hAnsi="Verdana" w:cs="Arial"/>
                <w:sz w:val="18"/>
                <w:szCs w:val="18"/>
              </w:rPr>
              <w:t xml:space="preserve">funded </w:t>
            </w:r>
            <w:r w:rsidR="00BC73EB" w:rsidRPr="00F3501E">
              <w:rPr>
                <w:rFonts w:ascii="Verdana" w:hAnsi="Verdana" w:cs="Arial"/>
                <w:sz w:val="18"/>
                <w:szCs w:val="18"/>
              </w:rPr>
              <w:t xml:space="preserve">Country </w:t>
            </w:r>
            <w:r w:rsidR="00477193" w:rsidRPr="00F3501E">
              <w:rPr>
                <w:rFonts w:ascii="Verdana" w:hAnsi="Verdana" w:cs="Arial"/>
                <w:sz w:val="18"/>
                <w:szCs w:val="18"/>
              </w:rPr>
              <w:t xml:space="preserve">program </w:t>
            </w:r>
            <w:proofErr w:type="spellStart"/>
            <w:r w:rsidR="00C97112">
              <w:rPr>
                <w:rFonts w:ascii="Verdana" w:hAnsi="Verdana" w:cs="Arial"/>
                <w:sz w:val="18"/>
                <w:szCs w:val="18"/>
              </w:rPr>
              <w:t>suppport</w:t>
            </w:r>
            <w:proofErr w:type="spellEnd"/>
            <w:r w:rsidR="00817FB3" w:rsidRPr="00F3501E">
              <w:rPr>
                <w:rFonts w:ascii="Verdana" w:hAnsi="Verdana" w:cs="Arial"/>
                <w:sz w:val="18"/>
                <w:szCs w:val="18"/>
              </w:rPr>
              <w:t xml:space="preserve"> has </w:t>
            </w:r>
            <w:proofErr w:type="gramStart"/>
            <w:r w:rsidR="00817FB3" w:rsidRPr="00F3501E">
              <w:rPr>
                <w:rFonts w:ascii="Verdana" w:hAnsi="Verdana" w:cs="Arial"/>
                <w:sz w:val="18"/>
                <w:szCs w:val="18"/>
              </w:rPr>
              <w:t>enhanced</w:t>
            </w:r>
            <w:proofErr w:type="gramEnd"/>
          </w:p>
          <w:p w14:paraId="620E147B" w14:textId="4870BBF2" w:rsidR="00BC73EB" w:rsidRPr="00F3501E" w:rsidRDefault="00BC73EB" w:rsidP="00A56EC8">
            <w:pPr>
              <w:pStyle w:val="Footer"/>
              <w:numPr>
                <w:ilvl w:val="0"/>
                <w:numId w:val="16"/>
              </w:numPr>
              <w:tabs>
                <w:tab w:val="clear" w:pos="4320"/>
                <w:tab w:val="clear" w:pos="8640"/>
              </w:tabs>
              <w:rPr>
                <w:rFonts w:ascii="Verdana" w:hAnsi="Verdana" w:cs="Arial"/>
                <w:sz w:val="18"/>
                <w:szCs w:val="18"/>
              </w:rPr>
            </w:pPr>
            <w:r w:rsidRPr="00F3501E">
              <w:rPr>
                <w:rFonts w:ascii="Verdana" w:hAnsi="Verdana" w:cs="Arial"/>
                <w:sz w:val="18"/>
                <w:szCs w:val="18"/>
              </w:rPr>
              <w:t xml:space="preserve">The partnership with </w:t>
            </w:r>
            <w:r w:rsidR="00BC47D4" w:rsidRPr="00F3501E">
              <w:rPr>
                <w:rFonts w:ascii="Verdana" w:hAnsi="Verdana" w:cs="Arial"/>
                <w:sz w:val="18"/>
                <w:szCs w:val="18"/>
              </w:rPr>
              <w:t>M</w:t>
            </w:r>
            <w:r w:rsidR="00F7643B" w:rsidRPr="00F3501E">
              <w:rPr>
                <w:rFonts w:ascii="Verdana" w:hAnsi="Verdana" w:cs="Arial"/>
                <w:sz w:val="18"/>
                <w:szCs w:val="18"/>
              </w:rPr>
              <w:t>RC</w:t>
            </w:r>
            <w:r w:rsidR="00764BC9" w:rsidRPr="00F3501E">
              <w:rPr>
                <w:rFonts w:ascii="Verdana" w:hAnsi="Verdana" w:cs="Arial"/>
                <w:sz w:val="18"/>
                <w:szCs w:val="18"/>
              </w:rPr>
              <w:t>, ICRC</w:t>
            </w:r>
            <w:r w:rsidR="00C97112">
              <w:rPr>
                <w:rFonts w:ascii="Verdana" w:hAnsi="Verdana" w:cs="Arial"/>
                <w:sz w:val="18"/>
                <w:szCs w:val="18"/>
              </w:rPr>
              <w:t>, IFRC</w:t>
            </w:r>
            <w:r w:rsidR="00764BC9" w:rsidRPr="00F3501E">
              <w:rPr>
                <w:rFonts w:ascii="Verdana" w:hAnsi="Verdana" w:cs="Arial"/>
                <w:sz w:val="18"/>
                <w:szCs w:val="18"/>
              </w:rPr>
              <w:t xml:space="preserve"> and other partners remain</w:t>
            </w:r>
            <w:r w:rsidRPr="00F3501E">
              <w:rPr>
                <w:rFonts w:ascii="Verdana" w:hAnsi="Verdana" w:cs="Arial"/>
                <w:sz w:val="18"/>
                <w:szCs w:val="18"/>
              </w:rPr>
              <w:t xml:space="preserve"> </w:t>
            </w:r>
            <w:proofErr w:type="gramStart"/>
            <w:r w:rsidRPr="00F3501E">
              <w:rPr>
                <w:rFonts w:ascii="Verdana" w:hAnsi="Verdana" w:cs="Arial"/>
                <w:sz w:val="18"/>
                <w:szCs w:val="18"/>
              </w:rPr>
              <w:t>solid</w:t>
            </w:r>
            <w:proofErr w:type="gramEnd"/>
          </w:p>
          <w:p w14:paraId="681C810E" w14:textId="5C28C072" w:rsidR="00BC73EB" w:rsidRDefault="003C2677" w:rsidP="00BC73EB">
            <w:pPr>
              <w:pStyle w:val="Footer"/>
              <w:numPr>
                <w:ilvl w:val="0"/>
                <w:numId w:val="16"/>
              </w:numPr>
              <w:tabs>
                <w:tab w:val="clear" w:pos="4320"/>
                <w:tab w:val="clear" w:pos="8640"/>
              </w:tabs>
              <w:rPr>
                <w:rFonts w:ascii="Verdana" w:hAnsi="Verdana" w:cs="Arial"/>
                <w:sz w:val="18"/>
                <w:szCs w:val="18"/>
              </w:rPr>
            </w:pPr>
            <w:r w:rsidRPr="00F3501E">
              <w:rPr>
                <w:rFonts w:ascii="Verdana" w:hAnsi="Verdana" w:cs="Arial"/>
                <w:sz w:val="18"/>
                <w:szCs w:val="18"/>
              </w:rPr>
              <w:t xml:space="preserve">All DRC </w:t>
            </w:r>
            <w:r w:rsidR="008E67F6">
              <w:rPr>
                <w:rFonts w:ascii="Verdana" w:hAnsi="Verdana" w:cs="Arial"/>
                <w:sz w:val="18"/>
                <w:szCs w:val="18"/>
              </w:rPr>
              <w:t>engagements</w:t>
            </w:r>
            <w:r w:rsidRPr="00F3501E">
              <w:rPr>
                <w:rFonts w:ascii="Verdana" w:hAnsi="Verdana" w:cs="Arial"/>
                <w:sz w:val="18"/>
                <w:szCs w:val="18"/>
              </w:rPr>
              <w:t xml:space="preserve"> </w:t>
            </w:r>
            <w:r w:rsidR="00817FB3" w:rsidRPr="00F3501E">
              <w:rPr>
                <w:rFonts w:ascii="Verdana" w:hAnsi="Verdana" w:cs="Arial"/>
                <w:sz w:val="18"/>
                <w:szCs w:val="18"/>
              </w:rPr>
              <w:t xml:space="preserve">in </w:t>
            </w:r>
            <w:r w:rsidR="00BC47D4" w:rsidRPr="00F3501E">
              <w:rPr>
                <w:rFonts w:ascii="Verdana" w:hAnsi="Verdana" w:cs="Arial"/>
                <w:sz w:val="18"/>
                <w:szCs w:val="18"/>
              </w:rPr>
              <w:t>Mali</w:t>
            </w:r>
            <w:r w:rsidRPr="00F3501E">
              <w:rPr>
                <w:rFonts w:ascii="Verdana" w:hAnsi="Verdana" w:cs="Arial"/>
                <w:sz w:val="18"/>
                <w:szCs w:val="18"/>
              </w:rPr>
              <w:t xml:space="preserve"> are well coordinated</w:t>
            </w:r>
            <w:r w:rsidRPr="00817FB3">
              <w:rPr>
                <w:rFonts w:ascii="Verdana" w:hAnsi="Verdana" w:cs="Arial"/>
                <w:sz w:val="18"/>
                <w:szCs w:val="18"/>
              </w:rPr>
              <w:t xml:space="preserve"> and </w:t>
            </w:r>
            <w:r w:rsidR="008E67F6">
              <w:rPr>
                <w:rFonts w:ascii="Verdana" w:hAnsi="Verdana" w:cs="Arial"/>
                <w:sz w:val="18"/>
                <w:szCs w:val="18"/>
              </w:rPr>
              <w:t xml:space="preserve">the </w:t>
            </w:r>
            <w:r w:rsidRPr="00817FB3">
              <w:rPr>
                <w:rFonts w:ascii="Verdana" w:hAnsi="Verdana" w:cs="Arial"/>
                <w:sz w:val="18"/>
                <w:szCs w:val="18"/>
              </w:rPr>
              <w:t xml:space="preserve">overall partnership and portfolio </w:t>
            </w:r>
            <w:proofErr w:type="gramStart"/>
            <w:r w:rsidR="008E67F6">
              <w:rPr>
                <w:rFonts w:ascii="Verdana" w:hAnsi="Verdana" w:cs="Arial"/>
                <w:sz w:val="18"/>
                <w:szCs w:val="18"/>
              </w:rPr>
              <w:t>are</w:t>
            </w:r>
            <w:r w:rsidRPr="00817FB3">
              <w:rPr>
                <w:rFonts w:ascii="Verdana" w:hAnsi="Verdana" w:cs="Arial"/>
                <w:sz w:val="18"/>
                <w:szCs w:val="18"/>
              </w:rPr>
              <w:t xml:space="preserve"> in compliance with</w:t>
            </w:r>
            <w:proofErr w:type="gramEnd"/>
            <w:r w:rsidRPr="00817FB3">
              <w:rPr>
                <w:rFonts w:ascii="Verdana" w:hAnsi="Verdana" w:cs="Arial"/>
                <w:sz w:val="18"/>
                <w:szCs w:val="18"/>
              </w:rPr>
              <w:t xml:space="preserve"> </w:t>
            </w:r>
            <w:r w:rsidR="00817FB3" w:rsidRPr="00817FB3">
              <w:rPr>
                <w:rFonts w:ascii="Verdana" w:hAnsi="Verdana" w:cs="Arial"/>
                <w:sz w:val="18"/>
                <w:szCs w:val="18"/>
              </w:rPr>
              <w:t xml:space="preserve">the </w:t>
            </w:r>
            <w:r w:rsidR="008E67F6">
              <w:rPr>
                <w:rFonts w:ascii="Verdana" w:hAnsi="Verdana" w:cs="Arial"/>
                <w:sz w:val="18"/>
                <w:szCs w:val="18"/>
              </w:rPr>
              <w:t>DRC Mali C</w:t>
            </w:r>
            <w:r w:rsidRPr="00817FB3">
              <w:rPr>
                <w:rFonts w:ascii="Verdana" w:hAnsi="Verdana" w:cs="Arial"/>
                <w:sz w:val="18"/>
                <w:szCs w:val="18"/>
              </w:rPr>
              <w:t xml:space="preserve">ountry </w:t>
            </w:r>
            <w:r w:rsidR="008E67F6">
              <w:rPr>
                <w:rFonts w:ascii="Verdana" w:hAnsi="Verdana" w:cs="Arial"/>
                <w:sz w:val="18"/>
                <w:szCs w:val="18"/>
              </w:rPr>
              <w:t>S</w:t>
            </w:r>
            <w:r w:rsidRPr="00817FB3">
              <w:rPr>
                <w:rFonts w:ascii="Verdana" w:hAnsi="Verdana" w:cs="Arial"/>
                <w:sz w:val="18"/>
                <w:szCs w:val="18"/>
              </w:rPr>
              <w:t>trateg</w:t>
            </w:r>
            <w:r w:rsidR="00BC73EB">
              <w:rPr>
                <w:rFonts w:ascii="Verdana" w:hAnsi="Verdana" w:cs="Arial"/>
                <w:sz w:val="18"/>
                <w:szCs w:val="18"/>
              </w:rPr>
              <w:t>y</w:t>
            </w:r>
          </w:p>
          <w:p w14:paraId="288FF2FE" w14:textId="77777777" w:rsidR="00BC73EB" w:rsidRDefault="00BC73EB" w:rsidP="00BC73EB">
            <w:pPr>
              <w:pStyle w:val="Footer"/>
              <w:numPr>
                <w:ilvl w:val="0"/>
                <w:numId w:val="16"/>
              </w:numPr>
              <w:tabs>
                <w:tab w:val="clear" w:pos="4320"/>
                <w:tab w:val="clear" w:pos="8640"/>
              </w:tabs>
              <w:rPr>
                <w:rFonts w:ascii="Verdana" w:hAnsi="Verdana" w:cs="Arial"/>
                <w:sz w:val="18"/>
                <w:szCs w:val="18"/>
              </w:rPr>
            </w:pPr>
            <w:r>
              <w:rPr>
                <w:rFonts w:ascii="Verdana" w:hAnsi="Verdana" w:cs="Arial"/>
                <w:sz w:val="18"/>
                <w:szCs w:val="18"/>
              </w:rPr>
              <w:t xml:space="preserve">Timely and quality </w:t>
            </w:r>
            <w:r w:rsidR="00764BC9">
              <w:rPr>
                <w:rFonts w:ascii="Verdana" w:hAnsi="Verdana" w:cs="Arial"/>
                <w:sz w:val="18"/>
                <w:szCs w:val="18"/>
              </w:rPr>
              <w:t>reporting ensured</w:t>
            </w:r>
          </w:p>
          <w:p w14:paraId="0DCBD72F" w14:textId="2081013B" w:rsidR="00734340" w:rsidRDefault="00764BC9" w:rsidP="00856973">
            <w:pPr>
              <w:pStyle w:val="Footer"/>
              <w:numPr>
                <w:ilvl w:val="0"/>
                <w:numId w:val="16"/>
              </w:numPr>
              <w:tabs>
                <w:tab w:val="clear" w:pos="4320"/>
                <w:tab w:val="clear" w:pos="8640"/>
              </w:tabs>
              <w:rPr>
                <w:rFonts w:ascii="Verdana" w:hAnsi="Verdana" w:cs="Arial"/>
                <w:sz w:val="18"/>
                <w:szCs w:val="18"/>
              </w:rPr>
            </w:pPr>
            <w:r>
              <w:rPr>
                <w:rFonts w:ascii="Verdana" w:hAnsi="Verdana" w:cs="Arial"/>
                <w:sz w:val="18"/>
                <w:szCs w:val="18"/>
              </w:rPr>
              <w:t>Performance, Security and well-being of D</w:t>
            </w:r>
            <w:r w:rsidR="00BC73EB">
              <w:rPr>
                <w:rFonts w:ascii="Verdana" w:hAnsi="Verdana" w:cs="Arial"/>
                <w:sz w:val="18"/>
                <w:szCs w:val="18"/>
              </w:rPr>
              <w:t xml:space="preserve">RC </w:t>
            </w:r>
            <w:r w:rsidR="008E67F6">
              <w:rPr>
                <w:rFonts w:ascii="Verdana" w:hAnsi="Verdana" w:cs="Arial"/>
                <w:sz w:val="18"/>
                <w:szCs w:val="18"/>
              </w:rPr>
              <w:t>in-country team</w:t>
            </w:r>
            <w:r w:rsidR="0069532D">
              <w:rPr>
                <w:rFonts w:ascii="Verdana" w:hAnsi="Verdana" w:cs="Arial"/>
                <w:sz w:val="18"/>
                <w:szCs w:val="18"/>
              </w:rPr>
              <w:t xml:space="preserve"> </w:t>
            </w:r>
            <w:r w:rsidR="00856973">
              <w:rPr>
                <w:rFonts w:ascii="Verdana" w:hAnsi="Verdana" w:cs="Arial"/>
                <w:sz w:val="18"/>
                <w:szCs w:val="18"/>
              </w:rPr>
              <w:t xml:space="preserve">are well </w:t>
            </w:r>
            <w:proofErr w:type="gramStart"/>
            <w:r w:rsidR="00856973">
              <w:rPr>
                <w:rFonts w:ascii="Verdana" w:hAnsi="Verdana" w:cs="Arial"/>
                <w:sz w:val="18"/>
                <w:szCs w:val="18"/>
              </w:rPr>
              <w:t>managed</w:t>
            </w:r>
            <w:proofErr w:type="gramEnd"/>
          </w:p>
          <w:p w14:paraId="3569CC3F" w14:textId="5EFE6BF4" w:rsidR="00CD15C9" w:rsidRPr="00BC73EB" w:rsidRDefault="00CD15C9" w:rsidP="008E67F6">
            <w:pPr>
              <w:pStyle w:val="Footer"/>
              <w:tabs>
                <w:tab w:val="clear" w:pos="4320"/>
                <w:tab w:val="clear" w:pos="8640"/>
              </w:tabs>
              <w:ind w:left="360"/>
              <w:rPr>
                <w:rFonts w:ascii="Verdana" w:hAnsi="Verdana" w:cs="Arial"/>
                <w:sz w:val="18"/>
                <w:szCs w:val="18"/>
              </w:rPr>
            </w:pPr>
          </w:p>
        </w:tc>
      </w:tr>
    </w:tbl>
    <w:tbl>
      <w:tblPr>
        <w:tblpPr w:leftFromText="141" w:rightFromText="141" w:vertAnchor="text" w:horzAnchor="margin" w:tblpXSpec="center" w:tblpY="364"/>
        <w:tblW w:w="1502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15025"/>
      </w:tblGrid>
      <w:tr w:rsidR="003470D5" w:rsidRPr="00A56EC8" w14:paraId="06DE9285" w14:textId="77777777" w:rsidTr="003470D5">
        <w:trPr>
          <w:cantSplit/>
        </w:trPr>
        <w:tc>
          <w:tcPr>
            <w:tcW w:w="15025" w:type="dxa"/>
            <w:shd w:val="clear" w:color="auto" w:fill="E0E0E0"/>
          </w:tcPr>
          <w:p w14:paraId="13A39D84" w14:textId="77777777" w:rsidR="003470D5" w:rsidRPr="00A56EC8" w:rsidRDefault="003470D5" w:rsidP="003470D5">
            <w:pPr>
              <w:pStyle w:val="Heading4"/>
              <w:rPr>
                <w:rFonts w:ascii="Verdana" w:hAnsi="Verdana" w:cs="Arial"/>
                <w:sz w:val="18"/>
                <w:szCs w:val="18"/>
              </w:rPr>
            </w:pPr>
            <w:r w:rsidRPr="00A56EC8">
              <w:rPr>
                <w:rFonts w:ascii="Verdana" w:hAnsi="Verdana" w:cs="Arial"/>
                <w:sz w:val="18"/>
                <w:szCs w:val="18"/>
              </w:rPr>
              <w:t>Revision of the job description</w:t>
            </w:r>
          </w:p>
        </w:tc>
      </w:tr>
      <w:tr w:rsidR="003470D5" w:rsidRPr="00A56EC8" w14:paraId="0AB0A7DF" w14:textId="77777777" w:rsidTr="003470D5">
        <w:trPr>
          <w:cantSplit/>
        </w:trPr>
        <w:tc>
          <w:tcPr>
            <w:tcW w:w="15025" w:type="dxa"/>
          </w:tcPr>
          <w:p w14:paraId="23A7A952" w14:textId="77777777" w:rsidR="003470D5" w:rsidRPr="00A56EC8" w:rsidRDefault="003470D5" w:rsidP="003470D5">
            <w:pPr>
              <w:pStyle w:val="Heading5"/>
              <w:rPr>
                <w:rFonts w:ascii="Verdana" w:hAnsi="Verdana"/>
                <w:b w:val="0"/>
                <w:sz w:val="18"/>
                <w:szCs w:val="18"/>
              </w:rPr>
            </w:pPr>
            <w:r w:rsidRPr="00A56EC8">
              <w:rPr>
                <w:rFonts w:ascii="Verdana" w:hAnsi="Verdana"/>
                <w:b w:val="0"/>
                <w:sz w:val="18"/>
                <w:szCs w:val="18"/>
              </w:rPr>
              <w:t xml:space="preserve">The description of responsibilities and tasks in this job description is indicative. It is the responsibility of the incumbent to be an active and supportive member of the regional team and the Red Cross as such. This means that the incumbent may be asked to take on additional responsibilities and tasks that are not described herein. If the changes in responsibilities and tasks constitute more than 25% of the working hours over a period of time, the incumbent or the manager can suggest a revision of the job description. </w:t>
            </w:r>
          </w:p>
          <w:p w14:paraId="721780AF" w14:textId="77777777" w:rsidR="003470D5" w:rsidRPr="00A56EC8" w:rsidRDefault="003470D5" w:rsidP="003470D5">
            <w:pPr>
              <w:rPr>
                <w:rFonts w:ascii="Verdana" w:hAnsi="Verdana"/>
                <w:sz w:val="18"/>
                <w:szCs w:val="18"/>
                <w:lang w:val="en-AU"/>
              </w:rPr>
            </w:pPr>
          </w:p>
        </w:tc>
      </w:tr>
    </w:tbl>
    <w:p w14:paraId="53FA83D3" w14:textId="77777777" w:rsidR="00A67AA2" w:rsidRPr="00A56EC8" w:rsidRDefault="00A67AA2" w:rsidP="00A56EC8">
      <w:pPr>
        <w:rPr>
          <w:rFonts w:ascii="Verdana" w:hAnsi="Verdana"/>
          <w:sz w:val="18"/>
          <w:szCs w:val="18"/>
          <w:lang w:val="en-AU"/>
        </w:rPr>
      </w:pPr>
    </w:p>
    <w:sectPr w:rsidR="00A67AA2" w:rsidRPr="00A56EC8">
      <w:footerReference w:type="default" r:id="rId10"/>
      <w:endnotePr>
        <w:numFmt w:val="decimal"/>
      </w:endnotePr>
      <w:pgSz w:w="16837" w:h="11905" w:orient="landscape" w:code="9"/>
      <w:pgMar w:top="578" w:right="590" w:bottom="289" w:left="590" w:header="731" w:footer="590"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88453" w14:textId="77777777" w:rsidR="00857CA1" w:rsidRDefault="00857CA1" w:rsidP="003470D5">
      <w:r>
        <w:separator/>
      </w:r>
    </w:p>
  </w:endnote>
  <w:endnote w:type="continuationSeparator" w:id="0">
    <w:p w14:paraId="0CA442FD" w14:textId="77777777" w:rsidR="00857CA1" w:rsidRDefault="00857CA1" w:rsidP="00347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3917029"/>
      <w:docPartObj>
        <w:docPartGallery w:val="Page Numbers (Bottom of Page)"/>
        <w:docPartUnique/>
      </w:docPartObj>
    </w:sdtPr>
    <w:sdtEndPr/>
    <w:sdtContent>
      <w:p w14:paraId="174B7ECB" w14:textId="442EB9CC" w:rsidR="003470D5" w:rsidRDefault="003470D5">
        <w:pPr>
          <w:pStyle w:val="Footer"/>
          <w:jc w:val="right"/>
        </w:pPr>
        <w:r>
          <w:fldChar w:fldCharType="begin"/>
        </w:r>
        <w:r>
          <w:instrText>PAGE   \* MERGEFORMAT</w:instrText>
        </w:r>
        <w:r>
          <w:fldChar w:fldCharType="separate"/>
        </w:r>
        <w:r>
          <w:rPr>
            <w:lang w:val="da-DK"/>
          </w:rPr>
          <w:t>2</w:t>
        </w:r>
        <w:r>
          <w:fldChar w:fldCharType="end"/>
        </w:r>
      </w:p>
    </w:sdtContent>
  </w:sdt>
  <w:p w14:paraId="702FFCBC" w14:textId="77777777" w:rsidR="003470D5" w:rsidRDefault="003470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62606" w14:textId="77777777" w:rsidR="00857CA1" w:rsidRDefault="00857CA1" w:rsidP="003470D5">
      <w:r>
        <w:separator/>
      </w:r>
    </w:p>
  </w:footnote>
  <w:footnote w:type="continuationSeparator" w:id="0">
    <w:p w14:paraId="159C5FA9" w14:textId="77777777" w:rsidR="00857CA1" w:rsidRDefault="00857CA1" w:rsidP="003470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70990"/>
    <w:multiLevelType w:val="hybridMultilevel"/>
    <w:tmpl w:val="1A2AFE70"/>
    <w:lvl w:ilvl="0" w:tplc="1B0C14C8">
      <w:start w:val="1"/>
      <w:numFmt w:val="bullet"/>
      <w:lvlText w:val=""/>
      <w:lvlJc w:val="left"/>
      <w:pPr>
        <w:tabs>
          <w:tab w:val="num" w:pos="360"/>
        </w:tabs>
        <w:ind w:left="360" w:hanging="360"/>
      </w:pPr>
      <w:rPr>
        <w:rFonts w:ascii="Symbol" w:hAnsi="Symbol" w:hint="default"/>
      </w:rPr>
    </w:lvl>
    <w:lvl w:ilvl="1" w:tplc="90720852" w:tentative="1">
      <w:start w:val="1"/>
      <w:numFmt w:val="bullet"/>
      <w:lvlText w:val="o"/>
      <w:lvlJc w:val="left"/>
      <w:pPr>
        <w:tabs>
          <w:tab w:val="num" w:pos="1080"/>
        </w:tabs>
        <w:ind w:left="1080" w:hanging="360"/>
      </w:pPr>
      <w:rPr>
        <w:rFonts w:ascii="Courier New" w:hAnsi="Courier New" w:hint="default"/>
      </w:rPr>
    </w:lvl>
    <w:lvl w:ilvl="2" w:tplc="ABA0B136" w:tentative="1">
      <w:start w:val="1"/>
      <w:numFmt w:val="bullet"/>
      <w:lvlText w:val=""/>
      <w:lvlJc w:val="left"/>
      <w:pPr>
        <w:tabs>
          <w:tab w:val="num" w:pos="1800"/>
        </w:tabs>
        <w:ind w:left="1800" w:hanging="360"/>
      </w:pPr>
      <w:rPr>
        <w:rFonts w:ascii="Wingdings" w:hAnsi="Wingdings" w:hint="default"/>
      </w:rPr>
    </w:lvl>
    <w:lvl w:ilvl="3" w:tplc="FCD8AE46" w:tentative="1">
      <w:start w:val="1"/>
      <w:numFmt w:val="bullet"/>
      <w:lvlText w:val=""/>
      <w:lvlJc w:val="left"/>
      <w:pPr>
        <w:tabs>
          <w:tab w:val="num" w:pos="2520"/>
        </w:tabs>
        <w:ind w:left="2520" w:hanging="360"/>
      </w:pPr>
      <w:rPr>
        <w:rFonts w:ascii="Symbol" w:hAnsi="Symbol" w:hint="default"/>
      </w:rPr>
    </w:lvl>
    <w:lvl w:ilvl="4" w:tplc="306AB20C" w:tentative="1">
      <w:start w:val="1"/>
      <w:numFmt w:val="bullet"/>
      <w:lvlText w:val="o"/>
      <w:lvlJc w:val="left"/>
      <w:pPr>
        <w:tabs>
          <w:tab w:val="num" w:pos="3240"/>
        </w:tabs>
        <w:ind w:left="3240" w:hanging="360"/>
      </w:pPr>
      <w:rPr>
        <w:rFonts w:ascii="Courier New" w:hAnsi="Courier New" w:hint="default"/>
      </w:rPr>
    </w:lvl>
    <w:lvl w:ilvl="5" w:tplc="1DA0F3C0" w:tentative="1">
      <w:start w:val="1"/>
      <w:numFmt w:val="bullet"/>
      <w:lvlText w:val=""/>
      <w:lvlJc w:val="left"/>
      <w:pPr>
        <w:tabs>
          <w:tab w:val="num" w:pos="3960"/>
        </w:tabs>
        <w:ind w:left="3960" w:hanging="360"/>
      </w:pPr>
      <w:rPr>
        <w:rFonts w:ascii="Wingdings" w:hAnsi="Wingdings" w:hint="default"/>
      </w:rPr>
    </w:lvl>
    <w:lvl w:ilvl="6" w:tplc="C96A7FCA" w:tentative="1">
      <w:start w:val="1"/>
      <w:numFmt w:val="bullet"/>
      <w:lvlText w:val=""/>
      <w:lvlJc w:val="left"/>
      <w:pPr>
        <w:tabs>
          <w:tab w:val="num" w:pos="4680"/>
        </w:tabs>
        <w:ind w:left="4680" w:hanging="360"/>
      </w:pPr>
      <w:rPr>
        <w:rFonts w:ascii="Symbol" w:hAnsi="Symbol" w:hint="default"/>
      </w:rPr>
    </w:lvl>
    <w:lvl w:ilvl="7" w:tplc="F3B89ECE" w:tentative="1">
      <w:start w:val="1"/>
      <w:numFmt w:val="bullet"/>
      <w:lvlText w:val="o"/>
      <w:lvlJc w:val="left"/>
      <w:pPr>
        <w:tabs>
          <w:tab w:val="num" w:pos="5400"/>
        </w:tabs>
        <w:ind w:left="5400" w:hanging="360"/>
      </w:pPr>
      <w:rPr>
        <w:rFonts w:ascii="Courier New" w:hAnsi="Courier New" w:hint="default"/>
      </w:rPr>
    </w:lvl>
    <w:lvl w:ilvl="8" w:tplc="D452FAF2"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C303D9B"/>
    <w:multiLevelType w:val="hybridMultilevel"/>
    <w:tmpl w:val="446677CA"/>
    <w:lvl w:ilvl="0" w:tplc="1EC49F3E">
      <w:start w:val="1"/>
      <w:numFmt w:val="bullet"/>
      <w:lvlText w:val=""/>
      <w:lvlJc w:val="left"/>
      <w:pPr>
        <w:tabs>
          <w:tab w:val="num" w:pos="360"/>
        </w:tabs>
        <w:ind w:left="360" w:hanging="360"/>
      </w:pPr>
      <w:rPr>
        <w:rFonts w:ascii="Symbol" w:hAnsi="Symbol" w:hint="default"/>
      </w:rPr>
    </w:lvl>
    <w:lvl w:ilvl="1" w:tplc="8FEE08B8">
      <w:start w:val="1"/>
      <w:numFmt w:val="bullet"/>
      <w:lvlText w:val=""/>
      <w:lvlJc w:val="left"/>
      <w:pPr>
        <w:tabs>
          <w:tab w:val="num" w:pos="1080"/>
        </w:tabs>
        <w:ind w:left="1080" w:hanging="360"/>
      </w:pPr>
      <w:rPr>
        <w:rFonts w:ascii="Wingdings" w:hAnsi="Wingdings" w:hint="default"/>
      </w:rPr>
    </w:lvl>
    <w:lvl w:ilvl="2" w:tplc="BA36217C" w:tentative="1">
      <w:start w:val="1"/>
      <w:numFmt w:val="bullet"/>
      <w:lvlText w:val=""/>
      <w:lvlJc w:val="left"/>
      <w:pPr>
        <w:tabs>
          <w:tab w:val="num" w:pos="1800"/>
        </w:tabs>
        <w:ind w:left="1800" w:hanging="360"/>
      </w:pPr>
      <w:rPr>
        <w:rFonts w:ascii="Wingdings" w:hAnsi="Wingdings" w:hint="default"/>
      </w:rPr>
    </w:lvl>
    <w:lvl w:ilvl="3" w:tplc="E33880B4" w:tentative="1">
      <w:start w:val="1"/>
      <w:numFmt w:val="bullet"/>
      <w:lvlText w:val=""/>
      <w:lvlJc w:val="left"/>
      <w:pPr>
        <w:tabs>
          <w:tab w:val="num" w:pos="2520"/>
        </w:tabs>
        <w:ind w:left="2520" w:hanging="360"/>
      </w:pPr>
      <w:rPr>
        <w:rFonts w:ascii="Symbol" w:hAnsi="Symbol" w:hint="default"/>
      </w:rPr>
    </w:lvl>
    <w:lvl w:ilvl="4" w:tplc="D8A014A4" w:tentative="1">
      <w:start w:val="1"/>
      <w:numFmt w:val="bullet"/>
      <w:lvlText w:val="o"/>
      <w:lvlJc w:val="left"/>
      <w:pPr>
        <w:tabs>
          <w:tab w:val="num" w:pos="3240"/>
        </w:tabs>
        <w:ind w:left="3240" w:hanging="360"/>
      </w:pPr>
      <w:rPr>
        <w:rFonts w:ascii="Courier New" w:hAnsi="Courier New" w:hint="default"/>
      </w:rPr>
    </w:lvl>
    <w:lvl w:ilvl="5" w:tplc="388A59E6" w:tentative="1">
      <w:start w:val="1"/>
      <w:numFmt w:val="bullet"/>
      <w:lvlText w:val=""/>
      <w:lvlJc w:val="left"/>
      <w:pPr>
        <w:tabs>
          <w:tab w:val="num" w:pos="3960"/>
        </w:tabs>
        <w:ind w:left="3960" w:hanging="360"/>
      </w:pPr>
      <w:rPr>
        <w:rFonts w:ascii="Wingdings" w:hAnsi="Wingdings" w:hint="default"/>
      </w:rPr>
    </w:lvl>
    <w:lvl w:ilvl="6" w:tplc="3362BC4A" w:tentative="1">
      <w:start w:val="1"/>
      <w:numFmt w:val="bullet"/>
      <w:lvlText w:val=""/>
      <w:lvlJc w:val="left"/>
      <w:pPr>
        <w:tabs>
          <w:tab w:val="num" w:pos="4680"/>
        </w:tabs>
        <w:ind w:left="4680" w:hanging="360"/>
      </w:pPr>
      <w:rPr>
        <w:rFonts w:ascii="Symbol" w:hAnsi="Symbol" w:hint="default"/>
      </w:rPr>
    </w:lvl>
    <w:lvl w:ilvl="7" w:tplc="E8BE4240" w:tentative="1">
      <w:start w:val="1"/>
      <w:numFmt w:val="bullet"/>
      <w:lvlText w:val="o"/>
      <w:lvlJc w:val="left"/>
      <w:pPr>
        <w:tabs>
          <w:tab w:val="num" w:pos="5400"/>
        </w:tabs>
        <w:ind w:left="5400" w:hanging="360"/>
      </w:pPr>
      <w:rPr>
        <w:rFonts w:ascii="Courier New" w:hAnsi="Courier New" w:hint="default"/>
      </w:rPr>
    </w:lvl>
    <w:lvl w:ilvl="8" w:tplc="2638B000"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2ED49B7"/>
    <w:multiLevelType w:val="hybridMultilevel"/>
    <w:tmpl w:val="8D36F9F0"/>
    <w:lvl w:ilvl="0" w:tplc="E3CEE38A">
      <w:start w:val="1"/>
      <w:numFmt w:val="bullet"/>
      <w:lvlText w:val=""/>
      <w:lvlJc w:val="left"/>
      <w:pPr>
        <w:tabs>
          <w:tab w:val="num" w:pos="360"/>
        </w:tabs>
        <w:ind w:left="360" w:hanging="360"/>
      </w:pPr>
      <w:rPr>
        <w:rFonts w:ascii="Symbol" w:hAnsi="Symbol" w:hint="default"/>
      </w:rPr>
    </w:lvl>
    <w:lvl w:ilvl="1" w:tplc="CF48965A" w:tentative="1">
      <w:start w:val="1"/>
      <w:numFmt w:val="bullet"/>
      <w:lvlText w:val="o"/>
      <w:lvlJc w:val="left"/>
      <w:pPr>
        <w:tabs>
          <w:tab w:val="num" w:pos="1080"/>
        </w:tabs>
        <w:ind w:left="1080" w:hanging="360"/>
      </w:pPr>
      <w:rPr>
        <w:rFonts w:ascii="Courier New" w:hAnsi="Courier New" w:hint="default"/>
      </w:rPr>
    </w:lvl>
    <w:lvl w:ilvl="2" w:tplc="9FFE5CC0" w:tentative="1">
      <w:start w:val="1"/>
      <w:numFmt w:val="bullet"/>
      <w:lvlText w:val=""/>
      <w:lvlJc w:val="left"/>
      <w:pPr>
        <w:tabs>
          <w:tab w:val="num" w:pos="1800"/>
        </w:tabs>
        <w:ind w:left="1800" w:hanging="360"/>
      </w:pPr>
      <w:rPr>
        <w:rFonts w:ascii="Wingdings" w:hAnsi="Wingdings" w:hint="default"/>
      </w:rPr>
    </w:lvl>
    <w:lvl w:ilvl="3" w:tplc="A2FE56E0" w:tentative="1">
      <w:start w:val="1"/>
      <w:numFmt w:val="bullet"/>
      <w:lvlText w:val=""/>
      <w:lvlJc w:val="left"/>
      <w:pPr>
        <w:tabs>
          <w:tab w:val="num" w:pos="2520"/>
        </w:tabs>
        <w:ind w:left="2520" w:hanging="360"/>
      </w:pPr>
      <w:rPr>
        <w:rFonts w:ascii="Symbol" w:hAnsi="Symbol" w:hint="default"/>
      </w:rPr>
    </w:lvl>
    <w:lvl w:ilvl="4" w:tplc="2A1823AC" w:tentative="1">
      <w:start w:val="1"/>
      <w:numFmt w:val="bullet"/>
      <w:lvlText w:val="o"/>
      <w:lvlJc w:val="left"/>
      <w:pPr>
        <w:tabs>
          <w:tab w:val="num" w:pos="3240"/>
        </w:tabs>
        <w:ind w:left="3240" w:hanging="360"/>
      </w:pPr>
      <w:rPr>
        <w:rFonts w:ascii="Courier New" w:hAnsi="Courier New" w:hint="default"/>
      </w:rPr>
    </w:lvl>
    <w:lvl w:ilvl="5" w:tplc="05F4CC26" w:tentative="1">
      <w:start w:val="1"/>
      <w:numFmt w:val="bullet"/>
      <w:lvlText w:val=""/>
      <w:lvlJc w:val="left"/>
      <w:pPr>
        <w:tabs>
          <w:tab w:val="num" w:pos="3960"/>
        </w:tabs>
        <w:ind w:left="3960" w:hanging="360"/>
      </w:pPr>
      <w:rPr>
        <w:rFonts w:ascii="Wingdings" w:hAnsi="Wingdings" w:hint="default"/>
      </w:rPr>
    </w:lvl>
    <w:lvl w:ilvl="6" w:tplc="81BCA390" w:tentative="1">
      <w:start w:val="1"/>
      <w:numFmt w:val="bullet"/>
      <w:lvlText w:val=""/>
      <w:lvlJc w:val="left"/>
      <w:pPr>
        <w:tabs>
          <w:tab w:val="num" w:pos="4680"/>
        </w:tabs>
        <w:ind w:left="4680" w:hanging="360"/>
      </w:pPr>
      <w:rPr>
        <w:rFonts w:ascii="Symbol" w:hAnsi="Symbol" w:hint="default"/>
      </w:rPr>
    </w:lvl>
    <w:lvl w:ilvl="7" w:tplc="36A6CBC0" w:tentative="1">
      <w:start w:val="1"/>
      <w:numFmt w:val="bullet"/>
      <w:lvlText w:val="o"/>
      <w:lvlJc w:val="left"/>
      <w:pPr>
        <w:tabs>
          <w:tab w:val="num" w:pos="5400"/>
        </w:tabs>
        <w:ind w:left="5400" w:hanging="360"/>
      </w:pPr>
      <w:rPr>
        <w:rFonts w:ascii="Courier New" w:hAnsi="Courier New" w:hint="default"/>
      </w:rPr>
    </w:lvl>
    <w:lvl w:ilvl="8" w:tplc="138095FC"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9F8630F"/>
    <w:multiLevelType w:val="hybridMultilevel"/>
    <w:tmpl w:val="14A44DBE"/>
    <w:lvl w:ilvl="0" w:tplc="9D5C6C54">
      <w:start w:val="1"/>
      <w:numFmt w:val="bullet"/>
      <w:lvlText w:val=""/>
      <w:lvlJc w:val="left"/>
      <w:pPr>
        <w:tabs>
          <w:tab w:val="num" w:pos="360"/>
        </w:tabs>
        <w:ind w:left="360" w:hanging="360"/>
      </w:pPr>
      <w:rPr>
        <w:rFonts w:ascii="Symbol" w:hAnsi="Symbol" w:hint="default"/>
      </w:rPr>
    </w:lvl>
    <w:lvl w:ilvl="1" w:tplc="73781E98" w:tentative="1">
      <w:start w:val="1"/>
      <w:numFmt w:val="bullet"/>
      <w:lvlText w:val="o"/>
      <w:lvlJc w:val="left"/>
      <w:pPr>
        <w:tabs>
          <w:tab w:val="num" w:pos="1080"/>
        </w:tabs>
        <w:ind w:left="1080" w:hanging="360"/>
      </w:pPr>
      <w:rPr>
        <w:rFonts w:ascii="Courier New" w:hAnsi="Courier New" w:hint="default"/>
      </w:rPr>
    </w:lvl>
    <w:lvl w:ilvl="2" w:tplc="FC0AD1D6" w:tentative="1">
      <w:start w:val="1"/>
      <w:numFmt w:val="bullet"/>
      <w:lvlText w:val=""/>
      <w:lvlJc w:val="left"/>
      <w:pPr>
        <w:tabs>
          <w:tab w:val="num" w:pos="1800"/>
        </w:tabs>
        <w:ind w:left="1800" w:hanging="360"/>
      </w:pPr>
      <w:rPr>
        <w:rFonts w:ascii="Wingdings" w:hAnsi="Wingdings" w:hint="default"/>
      </w:rPr>
    </w:lvl>
    <w:lvl w:ilvl="3" w:tplc="871498EA" w:tentative="1">
      <w:start w:val="1"/>
      <w:numFmt w:val="bullet"/>
      <w:lvlText w:val=""/>
      <w:lvlJc w:val="left"/>
      <w:pPr>
        <w:tabs>
          <w:tab w:val="num" w:pos="2520"/>
        </w:tabs>
        <w:ind w:left="2520" w:hanging="360"/>
      </w:pPr>
      <w:rPr>
        <w:rFonts w:ascii="Symbol" w:hAnsi="Symbol" w:hint="default"/>
      </w:rPr>
    </w:lvl>
    <w:lvl w:ilvl="4" w:tplc="E2649EC8" w:tentative="1">
      <w:start w:val="1"/>
      <w:numFmt w:val="bullet"/>
      <w:lvlText w:val="o"/>
      <w:lvlJc w:val="left"/>
      <w:pPr>
        <w:tabs>
          <w:tab w:val="num" w:pos="3240"/>
        </w:tabs>
        <w:ind w:left="3240" w:hanging="360"/>
      </w:pPr>
      <w:rPr>
        <w:rFonts w:ascii="Courier New" w:hAnsi="Courier New" w:hint="default"/>
      </w:rPr>
    </w:lvl>
    <w:lvl w:ilvl="5" w:tplc="E63623BE" w:tentative="1">
      <w:start w:val="1"/>
      <w:numFmt w:val="bullet"/>
      <w:lvlText w:val=""/>
      <w:lvlJc w:val="left"/>
      <w:pPr>
        <w:tabs>
          <w:tab w:val="num" w:pos="3960"/>
        </w:tabs>
        <w:ind w:left="3960" w:hanging="360"/>
      </w:pPr>
      <w:rPr>
        <w:rFonts w:ascii="Wingdings" w:hAnsi="Wingdings" w:hint="default"/>
      </w:rPr>
    </w:lvl>
    <w:lvl w:ilvl="6" w:tplc="A0D8FEAE" w:tentative="1">
      <w:start w:val="1"/>
      <w:numFmt w:val="bullet"/>
      <w:lvlText w:val=""/>
      <w:lvlJc w:val="left"/>
      <w:pPr>
        <w:tabs>
          <w:tab w:val="num" w:pos="4680"/>
        </w:tabs>
        <w:ind w:left="4680" w:hanging="360"/>
      </w:pPr>
      <w:rPr>
        <w:rFonts w:ascii="Symbol" w:hAnsi="Symbol" w:hint="default"/>
      </w:rPr>
    </w:lvl>
    <w:lvl w:ilvl="7" w:tplc="E4D67D72" w:tentative="1">
      <w:start w:val="1"/>
      <w:numFmt w:val="bullet"/>
      <w:lvlText w:val="o"/>
      <w:lvlJc w:val="left"/>
      <w:pPr>
        <w:tabs>
          <w:tab w:val="num" w:pos="5400"/>
        </w:tabs>
        <w:ind w:left="5400" w:hanging="360"/>
      </w:pPr>
      <w:rPr>
        <w:rFonts w:ascii="Courier New" w:hAnsi="Courier New" w:hint="default"/>
      </w:rPr>
    </w:lvl>
    <w:lvl w:ilvl="8" w:tplc="23827C06"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B0417EF"/>
    <w:multiLevelType w:val="hybridMultilevel"/>
    <w:tmpl w:val="502E7478"/>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C2033EE"/>
    <w:multiLevelType w:val="hybridMultilevel"/>
    <w:tmpl w:val="CA54836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1FF10D99"/>
    <w:multiLevelType w:val="hybridMultilevel"/>
    <w:tmpl w:val="A6F0D38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295B7F"/>
    <w:multiLevelType w:val="hybridMultilevel"/>
    <w:tmpl w:val="CA8E2706"/>
    <w:lvl w:ilvl="0" w:tplc="33B2C526">
      <w:start w:val="1"/>
      <w:numFmt w:val="bullet"/>
      <w:lvlText w:val=""/>
      <w:lvlJc w:val="left"/>
      <w:pPr>
        <w:tabs>
          <w:tab w:val="num" w:pos="360"/>
        </w:tabs>
        <w:ind w:left="360" w:hanging="360"/>
      </w:pPr>
      <w:rPr>
        <w:rFonts w:ascii="Symbol" w:hAnsi="Symbol" w:hint="default"/>
      </w:rPr>
    </w:lvl>
    <w:lvl w:ilvl="1" w:tplc="FFA0325A" w:tentative="1">
      <w:start w:val="1"/>
      <w:numFmt w:val="bullet"/>
      <w:lvlText w:val="o"/>
      <w:lvlJc w:val="left"/>
      <w:pPr>
        <w:tabs>
          <w:tab w:val="num" w:pos="1080"/>
        </w:tabs>
        <w:ind w:left="1080" w:hanging="360"/>
      </w:pPr>
      <w:rPr>
        <w:rFonts w:ascii="Courier New" w:hAnsi="Courier New" w:hint="default"/>
      </w:rPr>
    </w:lvl>
    <w:lvl w:ilvl="2" w:tplc="35C4EAD2" w:tentative="1">
      <w:start w:val="1"/>
      <w:numFmt w:val="bullet"/>
      <w:lvlText w:val=""/>
      <w:lvlJc w:val="left"/>
      <w:pPr>
        <w:tabs>
          <w:tab w:val="num" w:pos="1800"/>
        </w:tabs>
        <w:ind w:left="1800" w:hanging="360"/>
      </w:pPr>
      <w:rPr>
        <w:rFonts w:ascii="Wingdings" w:hAnsi="Wingdings" w:hint="default"/>
      </w:rPr>
    </w:lvl>
    <w:lvl w:ilvl="3" w:tplc="FE605392" w:tentative="1">
      <w:start w:val="1"/>
      <w:numFmt w:val="bullet"/>
      <w:lvlText w:val=""/>
      <w:lvlJc w:val="left"/>
      <w:pPr>
        <w:tabs>
          <w:tab w:val="num" w:pos="2520"/>
        </w:tabs>
        <w:ind w:left="2520" w:hanging="360"/>
      </w:pPr>
      <w:rPr>
        <w:rFonts w:ascii="Symbol" w:hAnsi="Symbol" w:hint="default"/>
      </w:rPr>
    </w:lvl>
    <w:lvl w:ilvl="4" w:tplc="59603A6A" w:tentative="1">
      <w:start w:val="1"/>
      <w:numFmt w:val="bullet"/>
      <w:lvlText w:val="o"/>
      <w:lvlJc w:val="left"/>
      <w:pPr>
        <w:tabs>
          <w:tab w:val="num" w:pos="3240"/>
        </w:tabs>
        <w:ind w:left="3240" w:hanging="360"/>
      </w:pPr>
      <w:rPr>
        <w:rFonts w:ascii="Courier New" w:hAnsi="Courier New" w:hint="default"/>
      </w:rPr>
    </w:lvl>
    <w:lvl w:ilvl="5" w:tplc="4370927A" w:tentative="1">
      <w:start w:val="1"/>
      <w:numFmt w:val="bullet"/>
      <w:lvlText w:val=""/>
      <w:lvlJc w:val="left"/>
      <w:pPr>
        <w:tabs>
          <w:tab w:val="num" w:pos="3960"/>
        </w:tabs>
        <w:ind w:left="3960" w:hanging="360"/>
      </w:pPr>
      <w:rPr>
        <w:rFonts w:ascii="Wingdings" w:hAnsi="Wingdings" w:hint="default"/>
      </w:rPr>
    </w:lvl>
    <w:lvl w:ilvl="6" w:tplc="D7C89068" w:tentative="1">
      <w:start w:val="1"/>
      <w:numFmt w:val="bullet"/>
      <w:lvlText w:val=""/>
      <w:lvlJc w:val="left"/>
      <w:pPr>
        <w:tabs>
          <w:tab w:val="num" w:pos="4680"/>
        </w:tabs>
        <w:ind w:left="4680" w:hanging="360"/>
      </w:pPr>
      <w:rPr>
        <w:rFonts w:ascii="Symbol" w:hAnsi="Symbol" w:hint="default"/>
      </w:rPr>
    </w:lvl>
    <w:lvl w:ilvl="7" w:tplc="714604E8" w:tentative="1">
      <w:start w:val="1"/>
      <w:numFmt w:val="bullet"/>
      <w:lvlText w:val="o"/>
      <w:lvlJc w:val="left"/>
      <w:pPr>
        <w:tabs>
          <w:tab w:val="num" w:pos="5400"/>
        </w:tabs>
        <w:ind w:left="5400" w:hanging="360"/>
      </w:pPr>
      <w:rPr>
        <w:rFonts w:ascii="Courier New" w:hAnsi="Courier New" w:hint="default"/>
      </w:rPr>
    </w:lvl>
    <w:lvl w:ilvl="8" w:tplc="909651B6"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3676E34"/>
    <w:multiLevelType w:val="hybridMultilevel"/>
    <w:tmpl w:val="FC4E09F8"/>
    <w:lvl w:ilvl="0" w:tplc="FFFFFFFF">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BD512E"/>
    <w:multiLevelType w:val="hybridMultilevel"/>
    <w:tmpl w:val="B26426BA"/>
    <w:lvl w:ilvl="0" w:tplc="9CCE1724">
      <w:start w:val="2"/>
      <w:numFmt w:val="bullet"/>
      <w:lvlText w:val="-"/>
      <w:lvlJc w:val="left"/>
      <w:pPr>
        <w:ind w:left="720" w:hanging="360"/>
      </w:pPr>
      <w:rPr>
        <w:rFonts w:ascii="Verdana" w:eastAsiaTheme="minorHAnsi" w:hAnsi="Verdana"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4032FBE"/>
    <w:multiLevelType w:val="hybridMultilevel"/>
    <w:tmpl w:val="A610510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27B91244"/>
    <w:multiLevelType w:val="hybridMultilevel"/>
    <w:tmpl w:val="C270B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FD526B"/>
    <w:multiLevelType w:val="hybridMultilevel"/>
    <w:tmpl w:val="21F8AC4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A467A87"/>
    <w:multiLevelType w:val="hybridMultilevel"/>
    <w:tmpl w:val="B226C906"/>
    <w:lvl w:ilvl="0" w:tplc="FFFFFFFF">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F803CF"/>
    <w:multiLevelType w:val="hybridMultilevel"/>
    <w:tmpl w:val="9D58B36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7D427B"/>
    <w:multiLevelType w:val="hybridMultilevel"/>
    <w:tmpl w:val="5C382894"/>
    <w:lvl w:ilvl="0" w:tplc="41D88FFA">
      <w:start w:val="1"/>
      <w:numFmt w:val="bullet"/>
      <w:lvlText w:val=""/>
      <w:lvlJc w:val="left"/>
      <w:pPr>
        <w:tabs>
          <w:tab w:val="num" w:pos="360"/>
        </w:tabs>
        <w:ind w:left="360" w:hanging="360"/>
      </w:pPr>
      <w:rPr>
        <w:rFonts w:ascii="Symbol" w:hAnsi="Symbol" w:hint="default"/>
      </w:rPr>
    </w:lvl>
    <w:lvl w:ilvl="1" w:tplc="0728D1E6" w:tentative="1">
      <w:start w:val="1"/>
      <w:numFmt w:val="bullet"/>
      <w:lvlText w:val="o"/>
      <w:lvlJc w:val="left"/>
      <w:pPr>
        <w:tabs>
          <w:tab w:val="num" w:pos="1080"/>
        </w:tabs>
        <w:ind w:left="1080" w:hanging="360"/>
      </w:pPr>
      <w:rPr>
        <w:rFonts w:ascii="Courier New" w:hAnsi="Courier New" w:hint="default"/>
      </w:rPr>
    </w:lvl>
    <w:lvl w:ilvl="2" w:tplc="DFAEB0A8" w:tentative="1">
      <w:start w:val="1"/>
      <w:numFmt w:val="bullet"/>
      <w:lvlText w:val=""/>
      <w:lvlJc w:val="left"/>
      <w:pPr>
        <w:tabs>
          <w:tab w:val="num" w:pos="1800"/>
        </w:tabs>
        <w:ind w:left="1800" w:hanging="360"/>
      </w:pPr>
      <w:rPr>
        <w:rFonts w:ascii="Wingdings" w:hAnsi="Wingdings" w:hint="default"/>
      </w:rPr>
    </w:lvl>
    <w:lvl w:ilvl="3" w:tplc="9B02068A" w:tentative="1">
      <w:start w:val="1"/>
      <w:numFmt w:val="bullet"/>
      <w:lvlText w:val=""/>
      <w:lvlJc w:val="left"/>
      <w:pPr>
        <w:tabs>
          <w:tab w:val="num" w:pos="2520"/>
        </w:tabs>
        <w:ind w:left="2520" w:hanging="360"/>
      </w:pPr>
      <w:rPr>
        <w:rFonts w:ascii="Symbol" w:hAnsi="Symbol" w:hint="default"/>
      </w:rPr>
    </w:lvl>
    <w:lvl w:ilvl="4" w:tplc="4D5081F6" w:tentative="1">
      <w:start w:val="1"/>
      <w:numFmt w:val="bullet"/>
      <w:lvlText w:val="o"/>
      <w:lvlJc w:val="left"/>
      <w:pPr>
        <w:tabs>
          <w:tab w:val="num" w:pos="3240"/>
        </w:tabs>
        <w:ind w:left="3240" w:hanging="360"/>
      </w:pPr>
      <w:rPr>
        <w:rFonts w:ascii="Courier New" w:hAnsi="Courier New" w:hint="default"/>
      </w:rPr>
    </w:lvl>
    <w:lvl w:ilvl="5" w:tplc="39D2B3B6" w:tentative="1">
      <w:start w:val="1"/>
      <w:numFmt w:val="bullet"/>
      <w:lvlText w:val=""/>
      <w:lvlJc w:val="left"/>
      <w:pPr>
        <w:tabs>
          <w:tab w:val="num" w:pos="3960"/>
        </w:tabs>
        <w:ind w:left="3960" w:hanging="360"/>
      </w:pPr>
      <w:rPr>
        <w:rFonts w:ascii="Wingdings" w:hAnsi="Wingdings" w:hint="default"/>
      </w:rPr>
    </w:lvl>
    <w:lvl w:ilvl="6" w:tplc="D49AC6CE" w:tentative="1">
      <w:start w:val="1"/>
      <w:numFmt w:val="bullet"/>
      <w:lvlText w:val=""/>
      <w:lvlJc w:val="left"/>
      <w:pPr>
        <w:tabs>
          <w:tab w:val="num" w:pos="4680"/>
        </w:tabs>
        <w:ind w:left="4680" w:hanging="360"/>
      </w:pPr>
      <w:rPr>
        <w:rFonts w:ascii="Symbol" w:hAnsi="Symbol" w:hint="default"/>
      </w:rPr>
    </w:lvl>
    <w:lvl w:ilvl="7" w:tplc="7C007642" w:tentative="1">
      <w:start w:val="1"/>
      <w:numFmt w:val="bullet"/>
      <w:lvlText w:val="o"/>
      <w:lvlJc w:val="left"/>
      <w:pPr>
        <w:tabs>
          <w:tab w:val="num" w:pos="5400"/>
        </w:tabs>
        <w:ind w:left="5400" w:hanging="360"/>
      </w:pPr>
      <w:rPr>
        <w:rFonts w:ascii="Courier New" w:hAnsi="Courier New" w:hint="default"/>
      </w:rPr>
    </w:lvl>
    <w:lvl w:ilvl="8" w:tplc="21980874"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60475FB"/>
    <w:multiLevelType w:val="hybridMultilevel"/>
    <w:tmpl w:val="D8CED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2343C2"/>
    <w:multiLevelType w:val="hybridMultilevel"/>
    <w:tmpl w:val="4FCCC502"/>
    <w:lvl w:ilvl="0" w:tplc="FFFFFFFF">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39C57975"/>
    <w:multiLevelType w:val="hybridMultilevel"/>
    <w:tmpl w:val="9B9AF5E2"/>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9" w15:restartNumberingAfterBreak="0">
    <w:nsid w:val="3FB01020"/>
    <w:multiLevelType w:val="hybridMultilevel"/>
    <w:tmpl w:val="3E828320"/>
    <w:lvl w:ilvl="0" w:tplc="39304560">
      <w:start w:val="1"/>
      <w:numFmt w:val="decimal"/>
      <w:lvlText w:val="%1."/>
      <w:lvlJc w:val="left"/>
      <w:pPr>
        <w:tabs>
          <w:tab w:val="num" w:pos="540"/>
        </w:tabs>
        <w:ind w:left="540" w:hanging="360"/>
      </w:pPr>
      <w:rPr>
        <w:rFonts w:ascii="Arial" w:hAnsi="Arial" w:hint="default"/>
        <w:b w:val="0"/>
        <w:i w:val="0"/>
        <w:sz w:val="22"/>
      </w:rPr>
    </w:lvl>
    <w:lvl w:ilvl="1" w:tplc="04060019" w:tentative="1">
      <w:start w:val="1"/>
      <w:numFmt w:val="lowerLetter"/>
      <w:lvlText w:val="%2."/>
      <w:lvlJc w:val="left"/>
      <w:pPr>
        <w:tabs>
          <w:tab w:val="num" w:pos="1260"/>
        </w:tabs>
        <w:ind w:left="1260" w:hanging="360"/>
      </w:pPr>
    </w:lvl>
    <w:lvl w:ilvl="2" w:tplc="0406001B" w:tentative="1">
      <w:start w:val="1"/>
      <w:numFmt w:val="lowerRoman"/>
      <w:lvlText w:val="%3."/>
      <w:lvlJc w:val="right"/>
      <w:pPr>
        <w:tabs>
          <w:tab w:val="num" w:pos="1980"/>
        </w:tabs>
        <w:ind w:left="1980" w:hanging="180"/>
      </w:pPr>
    </w:lvl>
    <w:lvl w:ilvl="3" w:tplc="0406000F" w:tentative="1">
      <w:start w:val="1"/>
      <w:numFmt w:val="decimal"/>
      <w:lvlText w:val="%4."/>
      <w:lvlJc w:val="left"/>
      <w:pPr>
        <w:tabs>
          <w:tab w:val="num" w:pos="2700"/>
        </w:tabs>
        <w:ind w:left="2700" w:hanging="360"/>
      </w:pPr>
    </w:lvl>
    <w:lvl w:ilvl="4" w:tplc="04060019" w:tentative="1">
      <w:start w:val="1"/>
      <w:numFmt w:val="lowerLetter"/>
      <w:lvlText w:val="%5."/>
      <w:lvlJc w:val="left"/>
      <w:pPr>
        <w:tabs>
          <w:tab w:val="num" w:pos="3420"/>
        </w:tabs>
        <w:ind w:left="3420" w:hanging="360"/>
      </w:pPr>
    </w:lvl>
    <w:lvl w:ilvl="5" w:tplc="0406001B" w:tentative="1">
      <w:start w:val="1"/>
      <w:numFmt w:val="lowerRoman"/>
      <w:lvlText w:val="%6."/>
      <w:lvlJc w:val="right"/>
      <w:pPr>
        <w:tabs>
          <w:tab w:val="num" w:pos="4140"/>
        </w:tabs>
        <w:ind w:left="4140" w:hanging="180"/>
      </w:pPr>
    </w:lvl>
    <w:lvl w:ilvl="6" w:tplc="0406000F" w:tentative="1">
      <w:start w:val="1"/>
      <w:numFmt w:val="decimal"/>
      <w:lvlText w:val="%7."/>
      <w:lvlJc w:val="left"/>
      <w:pPr>
        <w:tabs>
          <w:tab w:val="num" w:pos="4860"/>
        </w:tabs>
        <w:ind w:left="4860" w:hanging="360"/>
      </w:pPr>
    </w:lvl>
    <w:lvl w:ilvl="7" w:tplc="04060019" w:tentative="1">
      <w:start w:val="1"/>
      <w:numFmt w:val="lowerLetter"/>
      <w:lvlText w:val="%8."/>
      <w:lvlJc w:val="left"/>
      <w:pPr>
        <w:tabs>
          <w:tab w:val="num" w:pos="5580"/>
        </w:tabs>
        <w:ind w:left="5580" w:hanging="360"/>
      </w:pPr>
    </w:lvl>
    <w:lvl w:ilvl="8" w:tplc="0406001B" w:tentative="1">
      <w:start w:val="1"/>
      <w:numFmt w:val="lowerRoman"/>
      <w:lvlText w:val="%9."/>
      <w:lvlJc w:val="right"/>
      <w:pPr>
        <w:tabs>
          <w:tab w:val="num" w:pos="6300"/>
        </w:tabs>
        <w:ind w:left="6300" w:hanging="180"/>
      </w:pPr>
    </w:lvl>
  </w:abstractNum>
  <w:abstractNum w:abstractNumId="20" w15:restartNumberingAfterBreak="0">
    <w:nsid w:val="49A62D92"/>
    <w:multiLevelType w:val="hybridMultilevel"/>
    <w:tmpl w:val="D47E8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2B136C"/>
    <w:multiLevelType w:val="hybridMultilevel"/>
    <w:tmpl w:val="7F7E9DE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2" w15:restartNumberingAfterBreak="0">
    <w:nsid w:val="5118514D"/>
    <w:multiLevelType w:val="hybridMultilevel"/>
    <w:tmpl w:val="25FCBD4C"/>
    <w:lvl w:ilvl="0" w:tplc="04060001">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1080"/>
        </w:tabs>
        <w:ind w:left="1080" w:hanging="360"/>
      </w:pPr>
      <w:rPr>
        <w:rFonts w:ascii="Symbol" w:hAnsi="Symbol"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B5A4C58"/>
    <w:multiLevelType w:val="hybridMultilevel"/>
    <w:tmpl w:val="1220D7D6"/>
    <w:lvl w:ilvl="0" w:tplc="04090001">
      <w:start w:val="1"/>
      <w:numFmt w:val="bullet"/>
      <w:lvlText w:val=""/>
      <w:lvlJc w:val="left"/>
      <w:pPr>
        <w:ind w:left="1080" w:hanging="360"/>
      </w:pPr>
      <w:rPr>
        <w:rFonts w:ascii="Symbol" w:hAnsi="Symbol" w:hint="default"/>
      </w:rPr>
    </w:lvl>
    <w:lvl w:ilvl="1" w:tplc="04060003">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4" w15:restartNumberingAfterBreak="0">
    <w:nsid w:val="5C2C4EDA"/>
    <w:multiLevelType w:val="hybridMultilevel"/>
    <w:tmpl w:val="B11884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60F26ED6"/>
    <w:multiLevelType w:val="hybridMultilevel"/>
    <w:tmpl w:val="ADE6E23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E02495"/>
    <w:multiLevelType w:val="hybridMultilevel"/>
    <w:tmpl w:val="22440E70"/>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7" w15:restartNumberingAfterBreak="0">
    <w:nsid w:val="6370045E"/>
    <w:multiLevelType w:val="hybridMultilevel"/>
    <w:tmpl w:val="6D1439D0"/>
    <w:lvl w:ilvl="0" w:tplc="FFFFFFFF">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9A06CD9"/>
    <w:multiLevelType w:val="hybridMultilevel"/>
    <w:tmpl w:val="26562B90"/>
    <w:lvl w:ilvl="0" w:tplc="317014DE">
      <w:start w:val="1"/>
      <w:numFmt w:val="bullet"/>
      <w:lvlText w:val=""/>
      <w:lvlJc w:val="left"/>
      <w:pPr>
        <w:ind w:left="360" w:hanging="360"/>
      </w:pPr>
      <w:rPr>
        <w:rFonts w:ascii="Symbol" w:hAnsi="Symbol" w:hint="default"/>
        <w:sz w:val="20"/>
        <w:szCs w:val="20"/>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9" w15:restartNumberingAfterBreak="0">
    <w:nsid w:val="71576611"/>
    <w:multiLevelType w:val="hybridMultilevel"/>
    <w:tmpl w:val="880EFDD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0" w15:restartNumberingAfterBreak="0">
    <w:nsid w:val="7939423D"/>
    <w:multiLevelType w:val="hybridMultilevel"/>
    <w:tmpl w:val="D788353A"/>
    <w:lvl w:ilvl="0" w:tplc="41AE2700">
      <w:start w:val="1"/>
      <w:numFmt w:val="bullet"/>
      <w:lvlText w:val=""/>
      <w:lvlJc w:val="left"/>
      <w:pPr>
        <w:tabs>
          <w:tab w:val="num" w:pos="360"/>
        </w:tabs>
        <w:ind w:left="360" w:hanging="360"/>
      </w:pPr>
      <w:rPr>
        <w:rFonts w:ascii="Symbol" w:hAnsi="Symbol" w:hint="default"/>
      </w:rPr>
    </w:lvl>
    <w:lvl w:ilvl="1" w:tplc="B1F48146" w:tentative="1">
      <w:start w:val="1"/>
      <w:numFmt w:val="bullet"/>
      <w:lvlText w:val="o"/>
      <w:lvlJc w:val="left"/>
      <w:pPr>
        <w:tabs>
          <w:tab w:val="num" w:pos="1080"/>
        </w:tabs>
        <w:ind w:left="1080" w:hanging="360"/>
      </w:pPr>
      <w:rPr>
        <w:rFonts w:ascii="Courier New" w:hAnsi="Courier New" w:hint="default"/>
      </w:rPr>
    </w:lvl>
    <w:lvl w:ilvl="2" w:tplc="CFB03194" w:tentative="1">
      <w:start w:val="1"/>
      <w:numFmt w:val="bullet"/>
      <w:lvlText w:val=""/>
      <w:lvlJc w:val="left"/>
      <w:pPr>
        <w:tabs>
          <w:tab w:val="num" w:pos="1800"/>
        </w:tabs>
        <w:ind w:left="1800" w:hanging="360"/>
      </w:pPr>
      <w:rPr>
        <w:rFonts w:ascii="Wingdings" w:hAnsi="Wingdings" w:hint="default"/>
      </w:rPr>
    </w:lvl>
    <w:lvl w:ilvl="3" w:tplc="82927FAC" w:tentative="1">
      <w:start w:val="1"/>
      <w:numFmt w:val="bullet"/>
      <w:lvlText w:val=""/>
      <w:lvlJc w:val="left"/>
      <w:pPr>
        <w:tabs>
          <w:tab w:val="num" w:pos="2520"/>
        </w:tabs>
        <w:ind w:left="2520" w:hanging="360"/>
      </w:pPr>
      <w:rPr>
        <w:rFonts w:ascii="Symbol" w:hAnsi="Symbol" w:hint="default"/>
      </w:rPr>
    </w:lvl>
    <w:lvl w:ilvl="4" w:tplc="4E28BD6C" w:tentative="1">
      <w:start w:val="1"/>
      <w:numFmt w:val="bullet"/>
      <w:lvlText w:val="o"/>
      <w:lvlJc w:val="left"/>
      <w:pPr>
        <w:tabs>
          <w:tab w:val="num" w:pos="3240"/>
        </w:tabs>
        <w:ind w:left="3240" w:hanging="360"/>
      </w:pPr>
      <w:rPr>
        <w:rFonts w:ascii="Courier New" w:hAnsi="Courier New" w:hint="default"/>
      </w:rPr>
    </w:lvl>
    <w:lvl w:ilvl="5" w:tplc="5FD27AFA" w:tentative="1">
      <w:start w:val="1"/>
      <w:numFmt w:val="bullet"/>
      <w:lvlText w:val=""/>
      <w:lvlJc w:val="left"/>
      <w:pPr>
        <w:tabs>
          <w:tab w:val="num" w:pos="3960"/>
        </w:tabs>
        <w:ind w:left="3960" w:hanging="360"/>
      </w:pPr>
      <w:rPr>
        <w:rFonts w:ascii="Wingdings" w:hAnsi="Wingdings" w:hint="default"/>
      </w:rPr>
    </w:lvl>
    <w:lvl w:ilvl="6" w:tplc="3E50EBF0" w:tentative="1">
      <w:start w:val="1"/>
      <w:numFmt w:val="bullet"/>
      <w:lvlText w:val=""/>
      <w:lvlJc w:val="left"/>
      <w:pPr>
        <w:tabs>
          <w:tab w:val="num" w:pos="4680"/>
        </w:tabs>
        <w:ind w:left="4680" w:hanging="360"/>
      </w:pPr>
      <w:rPr>
        <w:rFonts w:ascii="Symbol" w:hAnsi="Symbol" w:hint="default"/>
      </w:rPr>
    </w:lvl>
    <w:lvl w:ilvl="7" w:tplc="FEF21964" w:tentative="1">
      <w:start w:val="1"/>
      <w:numFmt w:val="bullet"/>
      <w:lvlText w:val="o"/>
      <w:lvlJc w:val="left"/>
      <w:pPr>
        <w:tabs>
          <w:tab w:val="num" w:pos="5400"/>
        </w:tabs>
        <w:ind w:left="5400" w:hanging="360"/>
      </w:pPr>
      <w:rPr>
        <w:rFonts w:ascii="Courier New" w:hAnsi="Courier New" w:hint="default"/>
      </w:rPr>
    </w:lvl>
    <w:lvl w:ilvl="8" w:tplc="65C22358"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96B601C"/>
    <w:multiLevelType w:val="hybridMultilevel"/>
    <w:tmpl w:val="08B2E13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7B1229EE"/>
    <w:multiLevelType w:val="hybridMultilevel"/>
    <w:tmpl w:val="8B78214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3" w15:restartNumberingAfterBreak="0">
    <w:nsid w:val="7FD142CD"/>
    <w:multiLevelType w:val="hybridMultilevel"/>
    <w:tmpl w:val="8346A07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849517919">
    <w:abstractNumId w:val="1"/>
  </w:num>
  <w:num w:numId="2" w16cid:durableId="1809931735">
    <w:abstractNumId w:val="7"/>
  </w:num>
  <w:num w:numId="3" w16cid:durableId="1608154706">
    <w:abstractNumId w:val="15"/>
  </w:num>
  <w:num w:numId="4" w16cid:durableId="1392314618">
    <w:abstractNumId w:val="0"/>
  </w:num>
  <w:num w:numId="5" w16cid:durableId="1333752903">
    <w:abstractNumId w:val="2"/>
  </w:num>
  <w:num w:numId="6" w16cid:durableId="1194882159">
    <w:abstractNumId w:val="3"/>
  </w:num>
  <w:num w:numId="7" w16cid:durableId="84036598">
    <w:abstractNumId w:val="30"/>
  </w:num>
  <w:num w:numId="8" w16cid:durableId="621959551">
    <w:abstractNumId w:val="14"/>
  </w:num>
  <w:num w:numId="9" w16cid:durableId="1792019354">
    <w:abstractNumId w:val="22"/>
  </w:num>
  <w:num w:numId="10" w16cid:durableId="2125299282">
    <w:abstractNumId w:val="25"/>
  </w:num>
  <w:num w:numId="11" w16cid:durableId="843671265">
    <w:abstractNumId w:val="4"/>
  </w:num>
  <w:num w:numId="12" w16cid:durableId="2137983588">
    <w:abstractNumId w:val="6"/>
  </w:num>
  <w:num w:numId="13" w16cid:durableId="569728399">
    <w:abstractNumId w:val="27"/>
  </w:num>
  <w:num w:numId="14" w16cid:durableId="926690061">
    <w:abstractNumId w:val="8"/>
  </w:num>
  <w:num w:numId="15" w16cid:durableId="259879578">
    <w:abstractNumId w:val="13"/>
  </w:num>
  <w:num w:numId="16" w16cid:durableId="1475875571">
    <w:abstractNumId w:val="29"/>
  </w:num>
  <w:num w:numId="17" w16cid:durableId="1150563132">
    <w:abstractNumId w:val="19"/>
  </w:num>
  <w:num w:numId="18" w16cid:durableId="575407465">
    <w:abstractNumId w:val="28"/>
  </w:num>
  <w:num w:numId="19" w16cid:durableId="1850751985">
    <w:abstractNumId w:val="23"/>
  </w:num>
  <w:num w:numId="20" w16cid:durableId="1231116937">
    <w:abstractNumId w:val="17"/>
  </w:num>
  <w:num w:numId="21" w16cid:durableId="1186603532">
    <w:abstractNumId w:val="26"/>
  </w:num>
  <w:num w:numId="22" w16cid:durableId="1432971731">
    <w:abstractNumId w:val="18"/>
  </w:num>
  <w:num w:numId="23" w16cid:durableId="376321208">
    <w:abstractNumId w:val="5"/>
  </w:num>
  <w:num w:numId="24" w16cid:durableId="1153567241">
    <w:abstractNumId w:val="10"/>
  </w:num>
  <w:num w:numId="25" w16cid:durableId="2141990985">
    <w:abstractNumId w:val="20"/>
  </w:num>
  <w:num w:numId="26" w16cid:durableId="55396799">
    <w:abstractNumId w:val="16"/>
  </w:num>
  <w:num w:numId="27" w16cid:durableId="695497001">
    <w:abstractNumId w:val="11"/>
  </w:num>
  <w:num w:numId="28" w16cid:durableId="36323591">
    <w:abstractNumId w:val="12"/>
  </w:num>
  <w:num w:numId="29" w16cid:durableId="1208491226">
    <w:abstractNumId w:val="21"/>
  </w:num>
  <w:num w:numId="30" w16cid:durableId="1531869710">
    <w:abstractNumId w:val="32"/>
  </w:num>
  <w:num w:numId="31" w16cid:durableId="2042123280">
    <w:abstractNumId w:val="33"/>
  </w:num>
  <w:num w:numId="32" w16cid:durableId="2054692257">
    <w:abstractNumId w:val="31"/>
  </w:num>
  <w:num w:numId="33" w16cid:durableId="1768651548">
    <w:abstractNumId w:val="9"/>
  </w:num>
  <w:num w:numId="34" w16cid:durableId="159620761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B33DC9"/>
    <w:rsid w:val="00005825"/>
    <w:rsid w:val="00007F8C"/>
    <w:rsid w:val="000159A6"/>
    <w:rsid w:val="00015A63"/>
    <w:rsid w:val="000164ED"/>
    <w:rsid w:val="000213D7"/>
    <w:rsid w:val="000306E1"/>
    <w:rsid w:val="000430F5"/>
    <w:rsid w:val="000444CD"/>
    <w:rsid w:val="0005074B"/>
    <w:rsid w:val="00052F90"/>
    <w:rsid w:val="000A5067"/>
    <w:rsid w:val="000D0AF1"/>
    <w:rsid w:val="000F1517"/>
    <w:rsid w:val="000F654B"/>
    <w:rsid w:val="000F7F5E"/>
    <w:rsid w:val="0010761F"/>
    <w:rsid w:val="001121C7"/>
    <w:rsid w:val="00120EFD"/>
    <w:rsid w:val="00144E08"/>
    <w:rsid w:val="001459E7"/>
    <w:rsid w:val="00153247"/>
    <w:rsid w:val="00170EDF"/>
    <w:rsid w:val="001806FE"/>
    <w:rsid w:val="00183713"/>
    <w:rsid w:val="00192D91"/>
    <w:rsid w:val="001953C1"/>
    <w:rsid w:val="001A1EE7"/>
    <w:rsid w:val="001A5C2A"/>
    <w:rsid w:val="001B1F9C"/>
    <w:rsid w:val="001B34EA"/>
    <w:rsid w:val="001B53A5"/>
    <w:rsid w:val="001C1C1E"/>
    <w:rsid w:val="001C3158"/>
    <w:rsid w:val="001D7F9B"/>
    <w:rsid w:val="00204E09"/>
    <w:rsid w:val="00216F2F"/>
    <w:rsid w:val="002207EB"/>
    <w:rsid w:val="00230CB9"/>
    <w:rsid w:val="00245C3F"/>
    <w:rsid w:val="00261D6D"/>
    <w:rsid w:val="002649B6"/>
    <w:rsid w:val="002740BF"/>
    <w:rsid w:val="0029582B"/>
    <w:rsid w:val="002B100C"/>
    <w:rsid w:val="002C46BE"/>
    <w:rsid w:val="002D6407"/>
    <w:rsid w:val="002D6D99"/>
    <w:rsid w:val="002E77A7"/>
    <w:rsid w:val="002E7DA1"/>
    <w:rsid w:val="002F4966"/>
    <w:rsid w:val="003039B7"/>
    <w:rsid w:val="00330BDE"/>
    <w:rsid w:val="003401A2"/>
    <w:rsid w:val="003437F8"/>
    <w:rsid w:val="00345E0A"/>
    <w:rsid w:val="003470D5"/>
    <w:rsid w:val="0036265D"/>
    <w:rsid w:val="00365109"/>
    <w:rsid w:val="00375C48"/>
    <w:rsid w:val="003807FB"/>
    <w:rsid w:val="00385358"/>
    <w:rsid w:val="003A41A5"/>
    <w:rsid w:val="003A4C6C"/>
    <w:rsid w:val="003B7E8B"/>
    <w:rsid w:val="003C2677"/>
    <w:rsid w:val="003C5ACB"/>
    <w:rsid w:val="003D154C"/>
    <w:rsid w:val="003D4A33"/>
    <w:rsid w:val="003E5D28"/>
    <w:rsid w:val="003E770B"/>
    <w:rsid w:val="00410EBA"/>
    <w:rsid w:val="00444AFD"/>
    <w:rsid w:val="00455C63"/>
    <w:rsid w:val="00477193"/>
    <w:rsid w:val="00484F21"/>
    <w:rsid w:val="004875AF"/>
    <w:rsid w:val="004A76D9"/>
    <w:rsid w:val="004D2E21"/>
    <w:rsid w:val="004E1035"/>
    <w:rsid w:val="004E2411"/>
    <w:rsid w:val="00510762"/>
    <w:rsid w:val="00510F98"/>
    <w:rsid w:val="00517D88"/>
    <w:rsid w:val="00522D5D"/>
    <w:rsid w:val="0052439B"/>
    <w:rsid w:val="00535CCB"/>
    <w:rsid w:val="0055569B"/>
    <w:rsid w:val="00562031"/>
    <w:rsid w:val="0056698B"/>
    <w:rsid w:val="005818D8"/>
    <w:rsid w:val="005A2162"/>
    <w:rsid w:val="005B2151"/>
    <w:rsid w:val="005B58DF"/>
    <w:rsid w:val="005C3B14"/>
    <w:rsid w:val="005C6789"/>
    <w:rsid w:val="005E3B0E"/>
    <w:rsid w:val="005E4775"/>
    <w:rsid w:val="005E5C76"/>
    <w:rsid w:val="005E6CFF"/>
    <w:rsid w:val="005F24F2"/>
    <w:rsid w:val="005F4C4C"/>
    <w:rsid w:val="005F7718"/>
    <w:rsid w:val="0060317D"/>
    <w:rsid w:val="00626D08"/>
    <w:rsid w:val="006273DC"/>
    <w:rsid w:val="00640459"/>
    <w:rsid w:val="00640854"/>
    <w:rsid w:val="006550A8"/>
    <w:rsid w:val="0065669E"/>
    <w:rsid w:val="00660833"/>
    <w:rsid w:val="00677552"/>
    <w:rsid w:val="00677602"/>
    <w:rsid w:val="00677865"/>
    <w:rsid w:val="00693BDE"/>
    <w:rsid w:val="0069532D"/>
    <w:rsid w:val="006A271D"/>
    <w:rsid w:val="006A5E58"/>
    <w:rsid w:val="006D70E8"/>
    <w:rsid w:val="006E43D0"/>
    <w:rsid w:val="006F53A3"/>
    <w:rsid w:val="006F7639"/>
    <w:rsid w:val="00704834"/>
    <w:rsid w:val="00732798"/>
    <w:rsid w:val="00734340"/>
    <w:rsid w:val="00741EF8"/>
    <w:rsid w:val="0074247B"/>
    <w:rsid w:val="00764BC9"/>
    <w:rsid w:val="0077767D"/>
    <w:rsid w:val="00783342"/>
    <w:rsid w:val="00786F93"/>
    <w:rsid w:val="00791438"/>
    <w:rsid w:val="007A5B16"/>
    <w:rsid w:val="007B1E5E"/>
    <w:rsid w:val="007C4505"/>
    <w:rsid w:val="007C791D"/>
    <w:rsid w:val="007D03FC"/>
    <w:rsid w:val="007D4D3B"/>
    <w:rsid w:val="0080061F"/>
    <w:rsid w:val="008130C9"/>
    <w:rsid w:val="00817FB3"/>
    <w:rsid w:val="00836D63"/>
    <w:rsid w:val="00840AE1"/>
    <w:rsid w:val="00845D45"/>
    <w:rsid w:val="00852B26"/>
    <w:rsid w:val="00856973"/>
    <w:rsid w:val="00857CA1"/>
    <w:rsid w:val="00875342"/>
    <w:rsid w:val="0087661C"/>
    <w:rsid w:val="008976B8"/>
    <w:rsid w:val="008A5097"/>
    <w:rsid w:val="008B0DA5"/>
    <w:rsid w:val="008C0DE7"/>
    <w:rsid w:val="008D496A"/>
    <w:rsid w:val="008D563B"/>
    <w:rsid w:val="008D6458"/>
    <w:rsid w:val="008E67F6"/>
    <w:rsid w:val="009013A0"/>
    <w:rsid w:val="009032C6"/>
    <w:rsid w:val="00905B4E"/>
    <w:rsid w:val="009129F1"/>
    <w:rsid w:val="00920055"/>
    <w:rsid w:val="00920585"/>
    <w:rsid w:val="009226D5"/>
    <w:rsid w:val="00934CC0"/>
    <w:rsid w:val="00951464"/>
    <w:rsid w:val="0095736C"/>
    <w:rsid w:val="00982C3F"/>
    <w:rsid w:val="00986B6F"/>
    <w:rsid w:val="00997B14"/>
    <w:rsid w:val="009A1411"/>
    <w:rsid w:val="009A5025"/>
    <w:rsid w:val="009A5E6A"/>
    <w:rsid w:val="009B2430"/>
    <w:rsid w:val="009B523A"/>
    <w:rsid w:val="009B5B33"/>
    <w:rsid w:val="009C0F3F"/>
    <w:rsid w:val="009D37E3"/>
    <w:rsid w:val="009E07B3"/>
    <w:rsid w:val="009E33DC"/>
    <w:rsid w:val="009E7F20"/>
    <w:rsid w:val="00A201F3"/>
    <w:rsid w:val="00A21398"/>
    <w:rsid w:val="00A51916"/>
    <w:rsid w:val="00A53CC5"/>
    <w:rsid w:val="00A5469D"/>
    <w:rsid w:val="00A56EC8"/>
    <w:rsid w:val="00A66C63"/>
    <w:rsid w:val="00A67AA2"/>
    <w:rsid w:val="00A72207"/>
    <w:rsid w:val="00A80678"/>
    <w:rsid w:val="00AA06E5"/>
    <w:rsid w:val="00AA3833"/>
    <w:rsid w:val="00AA58F3"/>
    <w:rsid w:val="00AA6852"/>
    <w:rsid w:val="00AB0049"/>
    <w:rsid w:val="00AC186D"/>
    <w:rsid w:val="00AC3BD0"/>
    <w:rsid w:val="00AC5C30"/>
    <w:rsid w:val="00B0242D"/>
    <w:rsid w:val="00B103C4"/>
    <w:rsid w:val="00B33DC9"/>
    <w:rsid w:val="00B54F61"/>
    <w:rsid w:val="00B63FBD"/>
    <w:rsid w:val="00BB4262"/>
    <w:rsid w:val="00BC47D4"/>
    <w:rsid w:val="00BC73EB"/>
    <w:rsid w:val="00BC7579"/>
    <w:rsid w:val="00BD4759"/>
    <w:rsid w:val="00BE580B"/>
    <w:rsid w:val="00BE6DC7"/>
    <w:rsid w:val="00BF6BA1"/>
    <w:rsid w:val="00C02BEF"/>
    <w:rsid w:val="00C159FE"/>
    <w:rsid w:val="00C30F6D"/>
    <w:rsid w:val="00C415A4"/>
    <w:rsid w:val="00C42399"/>
    <w:rsid w:val="00C425D3"/>
    <w:rsid w:val="00C778B7"/>
    <w:rsid w:val="00C8393C"/>
    <w:rsid w:val="00C97112"/>
    <w:rsid w:val="00CA7B33"/>
    <w:rsid w:val="00CB18F9"/>
    <w:rsid w:val="00CB4288"/>
    <w:rsid w:val="00CD1397"/>
    <w:rsid w:val="00CD15C9"/>
    <w:rsid w:val="00CE6E0D"/>
    <w:rsid w:val="00CE70EC"/>
    <w:rsid w:val="00D15CC8"/>
    <w:rsid w:val="00D17A25"/>
    <w:rsid w:val="00D44137"/>
    <w:rsid w:val="00D63548"/>
    <w:rsid w:val="00D679B6"/>
    <w:rsid w:val="00D919C5"/>
    <w:rsid w:val="00DA5898"/>
    <w:rsid w:val="00DB1C2E"/>
    <w:rsid w:val="00DB3045"/>
    <w:rsid w:val="00DB5C78"/>
    <w:rsid w:val="00DB5E43"/>
    <w:rsid w:val="00DC73E2"/>
    <w:rsid w:val="00DD2A9C"/>
    <w:rsid w:val="00DF5A1F"/>
    <w:rsid w:val="00DF68D1"/>
    <w:rsid w:val="00E004C5"/>
    <w:rsid w:val="00E05B93"/>
    <w:rsid w:val="00E128F0"/>
    <w:rsid w:val="00E16A15"/>
    <w:rsid w:val="00E32530"/>
    <w:rsid w:val="00E33248"/>
    <w:rsid w:val="00E3554E"/>
    <w:rsid w:val="00E357F2"/>
    <w:rsid w:val="00E65079"/>
    <w:rsid w:val="00E666A6"/>
    <w:rsid w:val="00E737A2"/>
    <w:rsid w:val="00E84B60"/>
    <w:rsid w:val="00E91483"/>
    <w:rsid w:val="00E9153F"/>
    <w:rsid w:val="00E93408"/>
    <w:rsid w:val="00EA4180"/>
    <w:rsid w:val="00EA66F3"/>
    <w:rsid w:val="00EB2600"/>
    <w:rsid w:val="00EB68FE"/>
    <w:rsid w:val="00EC4CA7"/>
    <w:rsid w:val="00ED2F24"/>
    <w:rsid w:val="00ED75C6"/>
    <w:rsid w:val="00EE74FB"/>
    <w:rsid w:val="00EF1F23"/>
    <w:rsid w:val="00F338E8"/>
    <w:rsid w:val="00F3501E"/>
    <w:rsid w:val="00F5345B"/>
    <w:rsid w:val="00F6304E"/>
    <w:rsid w:val="00F7643B"/>
    <w:rsid w:val="00F86758"/>
    <w:rsid w:val="00FA2CFF"/>
    <w:rsid w:val="00FA64F4"/>
    <w:rsid w:val="00FB04B3"/>
    <w:rsid w:val="00FD0A3D"/>
    <w:rsid w:val="00FF1A10"/>
    <w:rsid w:val="00FF20E7"/>
    <w:rsid w:val="00FF6B0E"/>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70C6B"/>
  <w15:docId w15:val="{B6C9FC33-D825-4AC7-9FD3-90A1D9BE3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32C6"/>
    <w:pPr>
      <w:widowControl w:val="0"/>
    </w:pPr>
    <w:rPr>
      <w:rFonts w:ascii="Courier" w:hAnsi="Courier"/>
      <w:snapToGrid w:val="0"/>
      <w:sz w:val="24"/>
    </w:rPr>
  </w:style>
  <w:style w:type="paragraph" w:styleId="Heading1">
    <w:name w:val="heading 1"/>
    <w:basedOn w:val="Normal"/>
    <w:next w:val="Normal"/>
    <w:qFormat/>
    <w:pPr>
      <w:keepNext/>
      <w:tabs>
        <w:tab w:val="left" w:pos="-686"/>
        <w:tab w:val="left" w:pos="0"/>
        <w:tab w:val="left" w:pos="192"/>
        <w:tab w:val="left" w:pos="1417"/>
        <w:tab w:val="left" w:pos="2125"/>
        <w:tab w:val="left" w:pos="2834"/>
        <w:tab w:val="left" w:pos="3542"/>
        <w:tab w:val="left" w:pos="4251"/>
        <w:tab w:val="left" w:pos="4959"/>
        <w:tab w:val="left" w:pos="5668"/>
        <w:tab w:val="left" w:pos="6376"/>
        <w:tab w:val="left" w:pos="7086"/>
        <w:tab w:val="left" w:pos="7794"/>
        <w:tab w:val="left" w:pos="8503"/>
      </w:tabs>
      <w:spacing w:after="58"/>
      <w:outlineLvl w:val="0"/>
    </w:pPr>
    <w:rPr>
      <w:rFonts w:ascii="Times New Roman" w:hAnsi="Times New Roman"/>
      <w:b/>
      <w:bCs/>
      <w:lang w:val="en-AU"/>
    </w:rPr>
  </w:style>
  <w:style w:type="paragraph" w:styleId="Heading2">
    <w:name w:val="heading 2"/>
    <w:basedOn w:val="Normal"/>
    <w:next w:val="Normal"/>
    <w:qFormat/>
    <w:pPr>
      <w:keepNext/>
      <w:spacing w:after="58"/>
      <w:jc w:val="center"/>
      <w:outlineLvl w:val="1"/>
    </w:pPr>
    <w:rPr>
      <w:rFonts w:ascii="Arial" w:hAnsi="Arial" w:cs="Arial"/>
      <w:b/>
      <w:bCs/>
      <w:i/>
      <w:iCs/>
      <w:lang w:val="en-AU"/>
    </w:rPr>
  </w:style>
  <w:style w:type="paragraph" w:styleId="Heading3">
    <w:name w:val="heading 3"/>
    <w:basedOn w:val="Normal"/>
    <w:next w:val="Normal"/>
    <w:qFormat/>
    <w:pPr>
      <w:keepNext/>
      <w:jc w:val="center"/>
      <w:outlineLvl w:val="2"/>
    </w:pPr>
    <w:rPr>
      <w:rFonts w:ascii="Arial" w:hAnsi="Arial" w:cs="Arial"/>
      <w:b/>
      <w:bCs/>
      <w:sz w:val="28"/>
    </w:rPr>
  </w:style>
  <w:style w:type="paragraph" w:styleId="Heading4">
    <w:name w:val="heading 4"/>
    <w:basedOn w:val="Normal"/>
    <w:next w:val="Normal"/>
    <w:link w:val="Heading4Char"/>
    <w:qFormat/>
    <w:pPr>
      <w:keepNext/>
      <w:jc w:val="center"/>
      <w:outlineLvl w:val="3"/>
    </w:pPr>
    <w:rPr>
      <w:rFonts w:ascii="Arial" w:hAnsi="Arial"/>
      <w:b/>
      <w:lang w:val="en-AU"/>
    </w:rPr>
  </w:style>
  <w:style w:type="paragraph" w:styleId="Heading5">
    <w:name w:val="heading 5"/>
    <w:basedOn w:val="Normal"/>
    <w:next w:val="Normal"/>
    <w:qFormat/>
    <w:pPr>
      <w:keepNext/>
      <w:outlineLvl w:val="4"/>
    </w:pPr>
    <w:rPr>
      <w:rFonts w:ascii="Arial" w:hAnsi="Arial" w:cs="Arial"/>
      <w:b/>
      <w:sz w:val="20"/>
      <w:lang w:val="en-AU"/>
    </w:rPr>
  </w:style>
  <w:style w:type="paragraph" w:styleId="Heading6">
    <w:name w:val="heading 6"/>
    <w:basedOn w:val="Normal"/>
    <w:next w:val="Normal"/>
    <w:qFormat/>
    <w:pPr>
      <w:keepNext/>
      <w:outlineLvl w:val="5"/>
    </w:pPr>
    <w:rPr>
      <w:rFonts w:ascii="Arial" w:hAnsi="Arial" w:cs="Arial"/>
      <w:b/>
      <w:bCs/>
      <w:sz w:val="20"/>
      <w:u w:val="single"/>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spacing w:after="58"/>
    </w:pPr>
    <w:rPr>
      <w:rFonts w:ascii="Arial" w:hAnsi="Arial" w:cs="Arial"/>
      <w:b/>
      <w:bCs/>
      <w:sz w:val="28"/>
      <w:lang w:val="en-AU"/>
    </w:rPr>
  </w:style>
  <w:style w:type="paragraph" w:styleId="BodyText2">
    <w:name w:val="Body Text 2"/>
    <w:basedOn w:val="Normal"/>
    <w:link w:val="BodyText2Char"/>
    <w:rPr>
      <w:rFonts w:ascii="Arial" w:hAnsi="Arial" w:cs="Arial"/>
      <w:sz w:val="20"/>
    </w:rPr>
  </w:style>
  <w:style w:type="paragraph" w:styleId="Header">
    <w:name w:val="header"/>
    <w:basedOn w:val="Normal"/>
    <w:pPr>
      <w:widowControl/>
      <w:tabs>
        <w:tab w:val="center" w:pos="4320"/>
        <w:tab w:val="right" w:pos="8640"/>
      </w:tabs>
    </w:pPr>
    <w:rPr>
      <w:rFonts w:ascii="Times New Roman" w:hAnsi="Times New Roman"/>
      <w:snapToGrid/>
      <w:sz w:val="20"/>
      <w:lang w:val="en-AU"/>
    </w:rPr>
  </w:style>
  <w:style w:type="character" w:styleId="PageNumber">
    <w:name w:val="page number"/>
    <w:basedOn w:val="DefaultParagraphFont"/>
  </w:style>
  <w:style w:type="paragraph" w:styleId="Footer">
    <w:name w:val="footer"/>
    <w:basedOn w:val="Normal"/>
    <w:link w:val="FooterChar"/>
    <w:uiPriority w:val="99"/>
    <w:pPr>
      <w:widowControl/>
      <w:tabs>
        <w:tab w:val="center" w:pos="4320"/>
        <w:tab w:val="right" w:pos="8640"/>
      </w:tabs>
    </w:pPr>
    <w:rPr>
      <w:rFonts w:ascii="Arial" w:hAnsi="Arial"/>
      <w:snapToGrid/>
    </w:rPr>
  </w:style>
  <w:style w:type="paragraph" w:styleId="BodyTextIndent">
    <w:name w:val="Body Text Indent"/>
    <w:basedOn w:val="Normal"/>
    <w:pPr>
      <w:ind w:left="360"/>
      <w:jc w:val="center"/>
    </w:pPr>
    <w:rPr>
      <w:rFonts w:ascii="Arial" w:hAnsi="Arial" w:cs="Arial"/>
      <w:sz w:val="20"/>
    </w:rPr>
  </w:style>
  <w:style w:type="paragraph" w:styleId="BodyText3">
    <w:name w:val="Body Text 3"/>
    <w:basedOn w:val="Normal"/>
    <w:rPr>
      <w:rFonts w:ascii="Arial" w:hAnsi="Arial" w:cs="Arial"/>
      <w:color w:val="0000FF"/>
      <w:sz w:val="16"/>
    </w:rPr>
  </w:style>
  <w:style w:type="paragraph" w:styleId="DocumentMap">
    <w:name w:val="Document Map"/>
    <w:basedOn w:val="Normal"/>
    <w:semiHidden/>
    <w:pPr>
      <w:shd w:val="clear" w:color="auto" w:fill="000080"/>
    </w:pPr>
    <w:rPr>
      <w:rFonts w:ascii="Tahoma" w:hAnsi="Tahoma" w:cs="Tahoma"/>
      <w:sz w:val="20"/>
    </w:rPr>
  </w:style>
  <w:style w:type="character" w:customStyle="1" w:styleId="Heading4Char">
    <w:name w:val="Heading 4 Char"/>
    <w:link w:val="Heading4"/>
    <w:rsid w:val="00734340"/>
    <w:rPr>
      <w:rFonts w:ascii="Arial" w:hAnsi="Arial" w:cs="Arial"/>
      <w:b/>
      <w:snapToGrid w:val="0"/>
      <w:sz w:val="24"/>
      <w:lang w:val="en-AU" w:eastAsia="en-US"/>
    </w:rPr>
  </w:style>
  <w:style w:type="character" w:customStyle="1" w:styleId="FooterChar">
    <w:name w:val="Footer Char"/>
    <w:link w:val="Footer"/>
    <w:uiPriority w:val="99"/>
    <w:rsid w:val="00734340"/>
    <w:rPr>
      <w:rFonts w:ascii="Arial" w:hAnsi="Arial"/>
      <w:sz w:val="24"/>
      <w:lang w:val="en-US" w:eastAsia="en-US"/>
    </w:rPr>
  </w:style>
  <w:style w:type="paragraph" w:styleId="BalloonText">
    <w:name w:val="Balloon Text"/>
    <w:basedOn w:val="Normal"/>
    <w:link w:val="BalloonTextChar"/>
    <w:rsid w:val="00C425D3"/>
    <w:rPr>
      <w:rFonts w:ascii="Tahoma" w:hAnsi="Tahoma"/>
      <w:sz w:val="16"/>
      <w:szCs w:val="16"/>
    </w:rPr>
  </w:style>
  <w:style w:type="character" w:customStyle="1" w:styleId="BalloonTextChar">
    <w:name w:val="Balloon Text Char"/>
    <w:link w:val="BalloonText"/>
    <w:rsid w:val="00C425D3"/>
    <w:rPr>
      <w:rFonts w:ascii="Tahoma" w:hAnsi="Tahoma" w:cs="Tahoma"/>
      <w:snapToGrid w:val="0"/>
      <w:sz w:val="16"/>
      <w:szCs w:val="16"/>
      <w:lang w:val="en-US" w:eastAsia="en-US"/>
    </w:rPr>
  </w:style>
  <w:style w:type="character" w:styleId="CommentReference">
    <w:name w:val="annotation reference"/>
    <w:rsid w:val="00204E09"/>
    <w:rPr>
      <w:sz w:val="16"/>
      <w:szCs w:val="16"/>
    </w:rPr>
  </w:style>
  <w:style w:type="paragraph" w:styleId="CommentText">
    <w:name w:val="annotation text"/>
    <w:basedOn w:val="Normal"/>
    <w:link w:val="CommentTextChar"/>
    <w:rsid w:val="00204E09"/>
    <w:rPr>
      <w:sz w:val="20"/>
    </w:rPr>
  </w:style>
  <w:style w:type="character" w:customStyle="1" w:styleId="CommentTextChar">
    <w:name w:val="Comment Text Char"/>
    <w:link w:val="CommentText"/>
    <w:rsid w:val="00204E09"/>
    <w:rPr>
      <w:rFonts w:ascii="Courier" w:hAnsi="Courier"/>
      <w:snapToGrid w:val="0"/>
    </w:rPr>
  </w:style>
  <w:style w:type="paragraph" w:styleId="CommentSubject">
    <w:name w:val="annotation subject"/>
    <w:basedOn w:val="CommentText"/>
    <w:next w:val="CommentText"/>
    <w:link w:val="CommentSubjectChar"/>
    <w:rsid w:val="00204E09"/>
    <w:rPr>
      <w:b/>
      <w:bCs/>
    </w:rPr>
  </w:style>
  <w:style w:type="character" w:customStyle="1" w:styleId="CommentSubjectChar">
    <w:name w:val="Comment Subject Char"/>
    <w:link w:val="CommentSubject"/>
    <w:rsid w:val="00204E09"/>
    <w:rPr>
      <w:rFonts w:ascii="Courier" w:hAnsi="Courier"/>
      <w:b/>
      <w:bCs/>
      <w:snapToGrid w:val="0"/>
    </w:rPr>
  </w:style>
  <w:style w:type="paragraph" w:customStyle="1" w:styleId="Default">
    <w:name w:val="Default"/>
    <w:rsid w:val="004D2E21"/>
    <w:pPr>
      <w:autoSpaceDE w:val="0"/>
      <w:autoSpaceDN w:val="0"/>
      <w:adjustRightInd w:val="0"/>
    </w:pPr>
    <w:rPr>
      <w:rFonts w:ascii="Verdana" w:hAnsi="Verdana" w:cs="Verdana"/>
      <w:color w:val="000000"/>
      <w:sz w:val="24"/>
      <w:szCs w:val="24"/>
    </w:rPr>
  </w:style>
  <w:style w:type="paragraph" w:styleId="ListParagraph">
    <w:name w:val="List Paragraph"/>
    <w:aliases w:val="Lapis Bulleted List,List Paragraph (numbered (a)),Dot pt,F5 List Paragraph,List Paragraph1,No Spacing1,List Paragraph Char Char Char,Indicator Text,Numbered Para 1,Bullet 1,List Paragraph12,Bullet Points,MAIN CONTENT,WB Para"/>
    <w:basedOn w:val="Normal"/>
    <w:link w:val="ListParagraphChar"/>
    <w:uiPriority w:val="34"/>
    <w:qFormat/>
    <w:rsid w:val="001459E7"/>
    <w:pPr>
      <w:ind w:left="720"/>
      <w:contextualSpacing/>
    </w:pPr>
  </w:style>
  <w:style w:type="paragraph" w:styleId="HTMLPreformatted">
    <w:name w:val="HTML Preformatted"/>
    <w:basedOn w:val="Normal"/>
    <w:link w:val="HTMLPreformattedChar"/>
    <w:uiPriority w:val="99"/>
    <w:semiHidden/>
    <w:unhideWhenUsed/>
    <w:rsid w:val="006953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lang w:val="da-DK" w:eastAsia="da-DK"/>
    </w:rPr>
  </w:style>
  <w:style w:type="character" w:customStyle="1" w:styleId="HTMLPreformattedChar">
    <w:name w:val="HTML Preformatted Char"/>
    <w:basedOn w:val="DefaultParagraphFont"/>
    <w:link w:val="HTMLPreformatted"/>
    <w:uiPriority w:val="99"/>
    <w:semiHidden/>
    <w:rsid w:val="0069532D"/>
    <w:rPr>
      <w:rFonts w:ascii="Courier New" w:hAnsi="Courier New" w:cs="Courier New"/>
      <w:lang w:val="da-DK" w:eastAsia="da-DK"/>
    </w:rPr>
  </w:style>
  <w:style w:type="paragraph" w:styleId="NormalWeb">
    <w:name w:val="Normal (Web)"/>
    <w:basedOn w:val="Normal"/>
    <w:uiPriority w:val="99"/>
    <w:unhideWhenUsed/>
    <w:rsid w:val="00444AFD"/>
    <w:pPr>
      <w:widowControl/>
      <w:spacing w:before="100" w:beforeAutospacing="1" w:after="100" w:afterAutospacing="1"/>
    </w:pPr>
    <w:rPr>
      <w:rFonts w:ascii="Times New Roman" w:hAnsi="Times New Roman"/>
      <w:snapToGrid/>
      <w:szCs w:val="24"/>
      <w:lang w:val="fr-FR" w:eastAsia="fr-FR"/>
    </w:rPr>
  </w:style>
  <w:style w:type="character" w:styleId="Hyperlink">
    <w:name w:val="Hyperlink"/>
    <w:basedOn w:val="DefaultParagraphFont"/>
    <w:uiPriority w:val="99"/>
    <w:semiHidden/>
    <w:unhideWhenUsed/>
    <w:rsid w:val="00444AFD"/>
    <w:rPr>
      <w:color w:val="0000FF"/>
      <w:u w:val="single"/>
    </w:rPr>
  </w:style>
  <w:style w:type="character" w:customStyle="1" w:styleId="ListParagraphChar">
    <w:name w:val="List Paragraph Char"/>
    <w:aliases w:val="Lapis Bulleted List Char,List Paragraph (numbered (a)) Char,Dot pt Char,F5 List Paragraph Char,List Paragraph1 Char,No Spacing1 Char,List Paragraph Char Char Char Char,Indicator Text Char,Numbered Para 1 Char,Bullet 1 Char"/>
    <w:link w:val="ListParagraph"/>
    <w:uiPriority w:val="34"/>
    <w:qFormat/>
    <w:locked/>
    <w:rsid w:val="00FF6B0E"/>
    <w:rPr>
      <w:rFonts w:ascii="Courier" w:hAnsi="Courier"/>
      <w:snapToGrid w:val="0"/>
      <w:sz w:val="24"/>
    </w:rPr>
  </w:style>
  <w:style w:type="character" w:customStyle="1" w:styleId="BodyText2Char">
    <w:name w:val="Body Text 2 Char"/>
    <w:link w:val="BodyText2"/>
    <w:rsid w:val="00144E08"/>
    <w:rPr>
      <w:rFonts w:ascii="Arial" w:hAnsi="Arial" w:cs="Arial"/>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14910">
      <w:bodyDiv w:val="1"/>
      <w:marLeft w:val="0"/>
      <w:marRight w:val="0"/>
      <w:marTop w:val="0"/>
      <w:marBottom w:val="0"/>
      <w:divBdr>
        <w:top w:val="none" w:sz="0" w:space="0" w:color="auto"/>
        <w:left w:val="none" w:sz="0" w:space="0" w:color="auto"/>
        <w:bottom w:val="none" w:sz="0" w:space="0" w:color="auto"/>
        <w:right w:val="none" w:sz="0" w:space="0" w:color="auto"/>
      </w:divBdr>
    </w:div>
    <w:div w:id="356738893">
      <w:bodyDiv w:val="1"/>
      <w:marLeft w:val="0"/>
      <w:marRight w:val="0"/>
      <w:marTop w:val="0"/>
      <w:marBottom w:val="0"/>
      <w:divBdr>
        <w:top w:val="none" w:sz="0" w:space="0" w:color="auto"/>
        <w:left w:val="none" w:sz="0" w:space="0" w:color="auto"/>
        <w:bottom w:val="none" w:sz="0" w:space="0" w:color="auto"/>
        <w:right w:val="none" w:sz="0" w:space="0" w:color="auto"/>
      </w:divBdr>
    </w:div>
    <w:div w:id="362632465">
      <w:bodyDiv w:val="1"/>
      <w:marLeft w:val="0"/>
      <w:marRight w:val="0"/>
      <w:marTop w:val="0"/>
      <w:marBottom w:val="0"/>
      <w:divBdr>
        <w:top w:val="none" w:sz="0" w:space="0" w:color="auto"/>
        <w:left w:val="none" w:sz="0" w:space="0" w:color="auto"/>
        <w:bottom w:val="none" w:sz="0" w:space="0" w:color="auto"/>
        <w:right w:val="none" w:sz="0" w:space="0" w:color="auto"/>
      </w:divBdr>
    </w:div>
    <w:div w:id="674185902">
      <w:bodyDiv w:val="1"/>
      <w:marLeft w:val="0"/>
      <w:marRight w:val="0"/>
      <w:marTop w:val="0"/>
      <w:marBottom w:val="0"/>
      <w:divBdr>
        <w:top w:val="none" w:sz="0" w:space="0" w:color="auto"/>
        <w:left w:val="none" w:sz="0" w:space="0" w:color="auto"/>
        <w:bottom w:val="none" w:sz="0" w:space="0" w:color="auto"/>
        <w:right w:val="none" w:sz="0" w:space="0" w:color="auto"/>
      </w:divBdr>
    </w:div>
    <w:div w:id="685600372">
      <w:bodyDiv w:val="1"/>
      <w:marLeft w:val="0"/>
      <w:marRight w:val="0"/>
      <w:marTop w:val="0"/>
      <w:marBottom w:val="0"/>
      <w:divBdr>
        <w:top w:val="none" w:sz="0" w:space="0" w:color="auto"/>
        <w:left w:val="none" w:sz="0" w:space="0" w:color="auto"/>
        <w:bottom w:val="none" w:sz="0" w:space="0" w:color="auto"/>
        <w:right w:val="none" w:sz="0" w:space="0" w:color="auto"/>
      </w:divBdr>
    </w:div>
    <w:div w:id="1206261573">
      <w:bodyDiv w:val="1"/>
      <w:marLeft w:val="0"/>
      <w:marRight w:val="0"/>
      <w:marTop w:val="0"/>
      <w:marBottom w:val="0"/>
      <w:divBdr>
        <w:top w:val="none" w:sz="0" w:space="0" w:color="auto"/>
        <w:left w:val="none" w:sz="0" w:space="0" w:color="auto"/>
        <w:bottom w:val="none" w:sz="0" w:space="0" w:color="auto"/>
        <w:right w:val="none" w:sz="0" w:space="0" w:color="auto"/>
      </w:divBdr>
      <w:divsChild>
        <w:div w:id="1281839305">
          <w:marLeft w:val="0"/>
          <w:marRight w:val="0"/>
          <w:marTop w:val="0"/>
          <w:marBottom w:val="0"/>
          <w:divBdr>
            <w:top w:val="none" w:sz="0" w:space="0" w:color="auto"/>
            <w:left w:val="none" w:sz="0" w:space="0" w:color="auto"/>
            <w:bottom w:val="none" w:sz="0" w:space="0" w:color="auto"/>
            <w:right w:val="none" w:sz="0" w:space="0" w:color="auto"/>
          </w:divBdr>
          <w:divsChild>
            <w:div w:id="811017587">
              <w:marLeft w:val="0"/>
              <w:marRight w:val="0"/>
              <w:marTop w:val="0"/>
              <w:marBottom w:val="0"/>
              <w:divBdr>
                <w:top w:val="none" w:sz="0" w:space="0" w:color="auto"/>
                <w:left w:val="none" w:sz="0" w:space="0" w:color="auto"/>
                <w:bottom w:val="none" w:sz="0" w:space="0" w:color="auto"/>
                <w:right w:val="none" w:sz="0" w:space="0" w:color="auto"/>
              </w:divBdr>
              <w:divsChild>
                <w:div w:id="1004747925">
                  <w:marLeft w:val="0"/>
                  <w:marRight w:val="0"/>
                  <w:marTop w:val="0"/>
                  <w:marBottom w:val="0"/>
                  <w:divBdr>
                    <w:top w:val="none" w:sz="0" w:space="0" w:color="auto"/>
                    <w:left w:val="none" w:sz="0" w:space="0" w:color="auto"/>
                    <w:bottom w:val="none" w:sz="0" w:space="0" w:color="auto"/>
                    <w:right w:val="none" w:sz="0" w:space="0" w:color="auto"/>
                  </w:divBdr>
                  <w:divsChild>
                    <w:div w:id="1594632473">
                      <w:marLeft w:val="0"/>
                      <w:marRight w:val="0"/>
                      <w:marTop w:val="45"/>
                      <w:marBottom w:val="0"/>
                      <w:divBdr>
                        <w:top w:val="none" w:sz="0" w:space="0" w:color="auto"/>
                        <w:left w:val="none" w:sz="0" w:space="0" w:color="auto"/>
                        <w:bottom w:val="none" w:sz="0" w:space="0" w:color="auto"/>
                        <w:right w:val="none" w:sz="0" w:space="0" w:color="auto"/>
                      </w:divBdr>
                      <w:divsChild>
                        <w:div w:id="262734510">
                          <w:marLeft w:val="0"/>
                          <w:marRight w:val="0"/>
                          <w:marTop w:val="0"/>
                          <w:marBottom w:val="0"/>
                          <w:divBdr>
                            <w:top w:val="none" w:sz="0" w:space="0" w:color="auto"/>
                            <w:left w:val="none" w:sz="0" w:space="0" w:color="auto"/>
                            <w:bottom w:val="none" w:sz="0" w:space="0" w:color="auto"/>
                            <w:right w:val="none" w:sz="0" w:space="0" w:color="auto"/>
                          </w:divBdr>
                          <w:divsChild>
                            <w:div w:id="983969248">
                              <w:marLeft w:val="2070"/>
                              <w:marRight w:val="3960"/>
                              <w:marTop w:val="0"/>
                              <w:marBottom w:val="0"/>
                              <w:divBdr>
                                <w:top w:val="none" w:sz="0" w:space="0" w:color="auto"/>
                                <w:left w:val="none" w:sz="0" w:space="0" w:color="auto"/>
                                <w:bottom w:val="none" w:sz="0" w:space="0" w:color="auto"/>
                                <w:right w:val="none" w:sz="0" w:space="0" w:color="auto"/>
                              </w:divBdr>
                              <w:divsChild>
                                <w:div w:id="1961377381">
                                  <w:marLeft w:val="0"/>
                                  <w:marRight w:val="0"/>
                                  <w:marTop w:val="0"/>
                                  <w:marBottom w:val="0"/>
                                  <w:divBdr>
                                    <w:top w:val="none" w:sz="0" w:space="0" w:color="auto"/>
                                    <w:left w:val="none" w:sz="0" w:space="0" w:color="auto"/>
                                    <w:bottom w:val="none" w:sz="0" w:space="0" w:color="auto"/>
                                    <w:right w:val="none" w:sz="0" w:space="0" w:color="auto"/>
                                  </w:divBdr>
                                  <w:divsChild>
                                    <w:div w:id="163908198">
                                      <w:marLeft w:val="0"/>
                                      <w:marRight w:val="0"/>
                                      <w:marTop w:val="0"/>
                                      <w:marBottom w:val="0"/>
                                      <w:divBdr>
                                        <w:top w:val="none" w:sz="0" w:space="0" w:color="auto"/>
                                        <w:left w:val="none" w:sz="0" w:space="0" w:color="auto"/>
                                        <w:bottom w:val="none" w:sz="0" w:space="0" w:color="auto"/>
                                        <w:right w:val="none" w:sz="0" w:space="0" w:color="auto"/>
                                      </w:divBdr>
                                      <w:divsChild>
                                        <w:div w:id="2109427110">
                                          <w:marLeft w:val="0"/>
                                          <w:marRight w:val="0"/>
                                          <w:marTop w:val="0"/>
                                          <w:marBottom w:val="0"/>
                                          <w:divBdr>
                                            <w:top w:val="none" w:sz="0" w:space="0" w:color="auto"/>
                                            <w:left w:val="none" w:sz="0" w:space="0" w:color="auto"/>
                                            <w:bottom w:val="none" w:sz="0" w:space="0" w:color="auto"/>
                                            <w:right w:val="none" w:sz="0" w:space="0" w:color="auto"/>
                                          </w:divBdr>
                                          <w:divsChild>
                                            <w:div w:id="1603412003">
                                              <w:marLeft w:val="0"/>
                                              <w:marRight w:val="0"/>
                                              <w:marTop w:val="90"/>
                                              <w:marBottom w:val="0"/>
                                              <w:divBdr>
                                                <w:top w:val="none" w:sz="0" w:space="0" w:color="auto"/>
                                                <w:left w:val="none" w:sz="0" w:space="0" w:color="auto"/>
                                                <w:bottom w:val="none" w:sz="0" w:space="0" w:color="auto"/>
                                                <w:right w:val="none" w:sz="0" w:space="0" w:color="auto"/>
                                              </w:divBdr>
                                              <w:divsChild>
                                                <w:div w:id="1233855526">
                                                  <w:marLeft w:val="0"/>
                                                  <w:marRight w:val="0"/>
                                                  <w:marTop w:val="0"/>
                                                  <w:marBottom w:val="0"/>
                                                  <w:divBdr>
                                                    <w:top w:val="none" w:sz="0" w:space="0" w:color="auto"/>
                                                    <w:left w:val="none" w:sz="0" w:space="0" w:color="auto"/>
                                                    <w:bottom w:val="none" w:sz="0" w:space="0" w:color="auto"/>
                                                    <w:right w:val="none" w:sz="0" w:space="0" w:color="auto"/>
                                                  </w:divBdr>
                                                  <w:divsChild>
                                                    <w:div w:id="2089615685">
                                                      <w:marLeft w:val="0"/>
                                                      <w:marRight w:val="0"/>
                                                      <w:marTop w:val="0"/>
                                                      <w:marBottom w:val="0"/>
                                                      <w:divBdr>
                                                        <w:top w:val="none" w:sz="0" w:space="0" w:color="auto"/>
                                                        <w:left w:val="none" w:sz="0" w:space="0" w:color="auto"/>
                                                        <w:bottom w:val="none" w:sz="0" w:space="0" w:color="auto"/>
                                                        <w:right w:val="none" w:sz="0" w:space="0" w:color="auto"/>
                                                      </w:divBdr>
                                                      <w:divsChild>
                                                        <w:div w:id="2011447207">
                                                          <w:marLeft w:val="0"/>
                                                          <w:marRight w:val="0"/>
                                                          <w:marTop w:val="0"/>
                                                          <w:marBottom w:val="390"/>
                                                          <w:divBdr>
                                                            <w:top w:val="none" w:sz="0" w:space="0" w:color="auto"/>
                                                            <w:left w:val="none" w:sz="0" w:space="0" w:color="auto"/>
                                                            <w:bottom w:val="none" w:sz="0" w:space="0" w:color="auto"/>
                                                            <w:right w:val="none" w:sz="0" w:space="0" w:color="auto"/>
                                                          </w:divBdr>
                                                          <w:divsChild>
                                                            <w:div w:id="425928990">
                                                              <w:marLeft w:val="0"/>
                                                              <w:marRight w:val="0"/>
                                                              <w:marTop w:val="0"/>
                                                              <w:marBottom w:val="0"/>
                                                              <w:divBdr>
                                                                <w:top w:val="none" w:sz="0" w:space="0" w:color="auto"/>
                                                                <w:left w:val="none" w:sz="0" w:space="0" w:color="auto"/>
                                                                <w:bottom w:val="none" w:sz="0" w:space="0" w:color="auto"/>
                                                                <w:right w:val="none" w:sz="0" w:space="0" w:color="auto"/>
                                                              </w:divBdr>
                                                              <w:divsChild>
                                                                <w:div w:id="1330988057">
                                                                  <w:marLeft w:val="0"/>
                                                                  <w:marRight w:val="0"/>
                                                                  <w:marTop w:val="0"/>
                                                                  <w:marBottom w:val="0"/>
                                                                  <w:divBdr>
                                                                    <w:top w:val="none" w:sz="0" w:space="0" w:color="auto"/>
                                                                    <w:left w:val="none" w:sz="0" w:space="0" w:color="auto"/>
                                                                    <w:bottom w:val="none" w:sz="0" w:space="0" w:color="auto"/>
                                                                    <w:right w:val="none" w:sz="0" w:space="0" w:color="auto"/>
                                                                  </w:divBdr>
                                                                  <w:divsChild>
                                                                    <w:div w:id="913320601">
                                                                      <w:marLeft w:val="0"/>
                                                                      <w:marRight w:val="0"/>
                                                                      <w:marTop w:val="0"/>
                                                                      <w:marBottom w:val="0"/>
                                                                      <w:divBdr>
                                                                        <w:top w:val="none" w:sz="0" w:space="0" w:color="auto"/>
                                                                        <w:left w:val="none" w:sz="0" w:space="0" w:color="auto"/>
                                                                        <w:bottom w:val="none" w:sz="0" w:space="0" w:color="auto"/>
                                                                        <w:right w:val="none" w:sz="0" w:space="0" w:color="auto"/>
                                                                      </w:divBdr>
                                                                      <w:divsChild>
                                                                        <w:div w:id="1807972148">
                                                                          <w:marLeft w:val="0"/>
                                                                          <w:marRight w:val="0"/>
                                                                          <w:marTop w:val="0"/>
                                                                          <w:marBottom w:val="0"/>
                                                                          <w:divBdr>
                                                                            <w:top w:val="none" w:sz="0" w:space="0" w:color="auto"/>
                                                                            <w:left w:val="none" w:sz="0" w:space="0" w:color="auto"/>
                                                                            <w:bottom w:val="none" w:sz="0" w:space="0" w:color="auto"/>
                                                                            <w:right w:val="none" w:sz="0" w:space="0" w:color="auto"/>
                                                                          </w:divBdr>
                                                                          <w:divsChild>
                                                                            <w:div w:id="1445535382">
                                                                              <w:marLeft w:val="0"/>
                                                                              <w:marRight w:val="0"/>
                                                                              <w:marTop w:val="0"/>
                                                                              <w:marBottom w:val="0"/>
                                                                              <w:divBdr>
                                                                                <w:top w:val="none" w:sz="0" w:space="0" w:color="auto"/>
                                                                                <w:left w:val="none" w:sz="0" w:space="0" w:color="auto"/>
                                                                                <w:bottom w:val="none" w:sz="0" w:space="0" w:color="auto"/>
                                                                                <w:right w:val="none" w:sz="0" w:space="0" w:color="auto"/>
                                                                              </w:divBdr>
                                                                              <w:divsChild>
                                                                                <w:div w:id="1030766719">
                                                                                  <w:marLeft w:val="0"/>
                                                                                  <w:marRight w:val="0"/>
                                                                                  <w:marTop w:val="0"/>
                                                                                  <w:marBottom w:val="0"/>
                                                                                  <w:divBdr>
                                                                                    <w:top w:val="none" w:sz="0" w:space="0" w:color="auto"/>
                                                                                    <w:left w:val="none" w:sz="0" w:space="0" w:color="auto"/>
                                                                                    <w:bottom w:val="none" w:sz="0" w:space="0" w:color="auto"/>
                                                                                    <w:right w:val="none" w:sz="0" w:space="0" w:color="auto"/>
                                                                                  </w:divBdr>
                                                                                  <w:divsChild>
                                                                                    <w:div w:id="1211957930">
                                                                                      <w:marLeft w:val="0"/>
                                                                                      <w:marRight w:val="0"/>
                                                                                      <w:marTop w:val="0"/>
                                                                                      <w:marBottom w:val="0"/>
                                                                                      <w:divBdr>
                                                                                        <w:top w:val="none" w:sz="0" w:space="0" w:color="auto"/>
                                                                                        <w:left w:val="none" w:sz="0" w:space="0" w:color="auto"/>
                                                                                        <w:bottom w:val="none" w:sz="0" w:space="0" w:color="auto"/>
                                                                                        <w:right w:val="none" w:sz="0" w:space="0" w:color="auto"/>
                                                                                      </w:divBdr>
                                                                                      <w:divsChild>
                                                                                        <w:div w:id="89666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36687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ndp.org/content/undp/en/home/librarypage/hdr/2016-human-development-report.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B20FA-848F-4A19-BD01-E2F7BC13A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5</Pages>
  <Words>1974</Words>
  <Characters>12045</Characters>
  <Application>Microsoft Office Word</Application>
  <DocSecurity>0</DocSecurity>
  <Lines>100</Lines>
  <Paragraphs>27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POSITION TITLE:</vt:lpstr>
      <vt:lpstr>POSITION TITLE:</vt:lpstr>
    </vt:vector>
  </TitlesOfParts>
  <Company>Australian Red Cross Melbourne</Company>
  <LinksUpToDate>false</LinksUpToDate>
  <CharactersWithSpaces>13992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TITLE:</dc:title>
  <dc:subject/>
  <dc:creator>Doug McGreogor</dc:creator>
  <cp:keywords/>
  <dc:description/>
  <cp:lastModifiedBy>Frode Kirk</cp:lastModifiedBy>
  <cp:revision>56</cp:revision>
  <cp:lastPrinted>2013-08-15T09:11:00Z</cp:lastPrinted>
  <dcterms:created xsi:type="dcterms:W3CDTF">2024-04-12T08:14:00Z</dcterms:created>
  <dcterms:modified xsi:type="dcterms:W3CDTF">2024-04-15T20:58:00Z</dcterms:modified>
</cp:coreProperties>
</file>